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C329" w14:textId="652B1B93" w:rsidR="009632D8" w:rsidRPr="00991D06" w:rsidRDefault="009632D8" w:rsidP="00DF2AE5">
      <w:pPr>
        <w:spacing w:before="120" w:after="120" w:line="276" w:lineRule="auto"/>
        <w:jc w:val="center"/>
        <w:rPr>
          <w:rFonts w:ascii="Aptos" w:hAnsi="Aptos" w:cstheme="minorHAnsi"/>
          <w:b/>
        </w:rPr>
      </w:pPr>
      <w:r w:rsidRPr="00991D06">
        <w:rPr>
          <w:rFonts w:ascii="Aptos" w:hAnsi="Aptos" w:cstheme="minorHAnsi"/>
          <w:b/>
        </w:rPr>
        <w:t>Role Description</w:t>
      </w:r>
    </w:p>
    <w:p w14:paraId="7F67C32B" w14:textId="5FB0AFF2" w:rsidR="009632D8" w:rsidRPr="00991D06" w:rsidRDefault="009632D8" w:rsidP="00DF2AE5">
      <w:pPr>
        <w:spacing w:before="120" w:after="120" w:line="276" w:lineRule="auto"/>
        <w:rPr>
          <w:rFonts w:ascii="Aptos" w:hAnsi="Aptos" w:cstheme="minorHAnsi"/>
        </w:rPr>
      </w:pPr>
      <w:r w:rsidRPr="00991D06">
        <w:rPr>
          <w:rFonts w:ascii="Aptos" w:hAnsi="Aptos" w:cstheme="minorHAnsi"/>
          <w:b/>
        </w:rPr>
        <w:t xml:space="preserve">Role Title: </w:t>
      </w:r>
      <w:r w:rsidRPr="00991D06">
        <w:rPr>
          <w:rFonts w:ascii="Aptos" w:hAnsi="Aptos" w:cstheme="minorHAnsi"/>
          <w:b/>
        </w:rPr>
        <w:tab/>
      </w:r>
      <w:r w:rsidRPr="00991D06">
        <w:rPr>
          <w:rFonts w:ascii="Aptos" w:hAnsi="Aptos" w:cstheme="minorHAnsi"/>
          <w:b/>
        </w:rPr>
        <w:tab/>
      </w:r>
      <w:r w:rsidR="000F38B4">
        <w:rPr>
          <w:rFonts w:ascii="Aptos" w:hAnsi="Aptos" w:cstheme="minorHAnsi"/>
          <w:b/>
        </w:rPr>
        <w:t>Housing Admin</w:t>
      </w:r>
      <w:r w:rsidR="00D87655">
        <w:rPr>
          <w:rFonts w:ascii="Aptos" w:hAnsi="Aptos" w:cstheme="minorHAnsi"/>
          <w:b/>
        </w:rPr>
        <w:t xml:space="preserve"> Support</w:t>
      </w:r>
      <w:r w:rsidR="009F386A" w:rsidRPr="00991D06">
        <w:rPr>
          <w:rFonts w:ascii="Aptos" w:hAnsi="Aptos" w:cstheme="minorHAnsi"/>
          <w:b/>
        </w:rPr>
        <w:t xml:space="preserve"> </w:t>
      </w:r>
      <w:r w:rsidR="00867601" w:rsidRPr="00991D06">
        <w:rPr>
          <w:rFonts w:ascii="Aptos" w:hAnsi="Aptos" w:cstheme="minorHAnsi"/>
          <w:b/>
        </w:rPr>
        <w:t xml:space="preserve">Volunteer </w:t>
      </w:r>
    </w:p>
    <w:p w14:paraId="7F67C32C" w14:textId="2D477BBF" w:rsidR="009632D8" w:rsidRPr="00991D06" w:rsidRDefault="009632D8" w:rsidP="00DF2AE5">
      <w:pPr>
        <w:spacing w:before="120" w:after="120" w:line="276" w:lineRule="auto"/>
        <w:rPr>
          <w:rFonts w:ascii="Aptos" w:eastAsia="Times" w:hAnsi="Aptos" w:cstheme="minorHAnsi"/>
          <w:b/>
        </w:rPr>
      </w:pPr>
      <w:r w:rsidRPr="00991D06">
        <w:rPr>
          <w:rFonts w:ascii="Aptos" w:eastAsia="Times" w:hAnsi="Aptos" w:cstheme="minorHAnsi"/>
          <w:b/>
        </w:rPr>
        <w:t xml:space="preserve">Department: </w:t>
      </w:r>
      <w:r w:rsidRPr="00991D06">
        <w:rPr>
          <w:rFonts w:ascii="Aptos" w:eastAsia="Times" w:hAnsi="Aptos" w:cstheme="minorHAnsi"/>
          <w:b/>
        </w:rPr>
        <w:tab/>
      </w:r>
      <w:r w:rsidR="00FD5C38">
        <w:rPr>
          <w:rFonts w:ascii="Aptos" w:eastAsia="Times" w:hAnsi="Aptos" w:cstheme="minorHAnsi"/>
        </w:rPr>
        <w:t>Neighbourhood</w:t>
      </w:r>
      <w:r w:rsidR="00735B75" w:rsidRPr="00991D06">
        <w:rPr>
          <w:rFonts w:ascii="Aptos" w:eastAsia="Times" w:hAnsi="Aptos" w:cstheme="minorHAnsi"/>
        </w:rPr>
        <w:t xml:space="preserve"> H</w:t>
      </w:r>
      <w:r w:rsidRPr="00991D06">
        <w:rPr>
          <w:rFonts w:ascii="Aptos" w:eastAsia="Times" w:hAnsi="Aptos" w:cstheme="minorHAnsi"/>
        </w:rPr>
        <w:t>ousing Services</w:t>
      </w:r>
    </w:p>
    <w:p w14:paraId="7F67C32D" w14:textId="1CF0E878" w:rsidR="009632D8" w:rsidRPr="00991D06" w:rsidRDefault="009632D8" w:rsidP="00DF2AE5">
      <w:pPr>
        <w:spacing w:before="120" w:after="120" w:line="276" w:lineRule="auto"/>
        <w:rPr>
          <w:rFonts w:ascii="Aptos" w:eastAsia="Times" w:hAnsi="Aptos" w:cstheme="minorHAnsi"/>
        </w:rPr>
      </w:pPr>
      <w:r w:rsidRPr="00991D06">
        <w:rPr>
          <w:rFonts w:ascii="Aptos" w:eastAsia="Times" w:hAnsi="Aptos" w:cstheme="minorHAnsi"/>
          <w:b/>
        </w:rPr>
        <w:t>Reports to:</w:t>
      </w:r>
      <w:r w:rsidRPr="00991D06">
        <w:rPr>
          <w:rFonts w:ascii="Aptos" w:eastAsia="Times" w:hAnsi="Aptos" w:cstheme="minorHAnsi"/>
          <w:b/>
        </w:rPr>
        <w:tab/>
      </w:r>
      <w:r w:rsidRPr="00991D06">
        <w:rPr>
          <w:rFonts w:ascii="Aptos" w:eastAsia="Times" w:hAnsi="Aptos" w:cstheme="minorHAnsi"/>
          <w:b/>
        </w:rPr>
        <w:tab/>
      </w:r>
      <w:r w:rsidR="002C7D7E">
        <w:rPr>
          <w:rFonts w:ascii="Aptos" w:eastAsia="Times" w:hAnsi="Aptos" w:cstheme="minorHAnsi"/>
        </w:rPr>
        <w:t>Neighbourhood</w:t>
      </w:r>
      <w:r w:rsidR="003767A7">
        <w:rPr>
          <w:rFonts w:ascii="Aptos" w:eastAsia="Times" w:hAnsi="Aptos" w:cstheme="minorHAnsi"/>
        </w:rPr>
        <w:t xml:space="preserve"> Housing Manager</w:t>
      </w:r>
      <w:r w:rsidR="000701F8" w:rsidRPr="00991D06">
        <w:rPr>
          <w:rFonts w:ascii="Aptos" w:eastAsia="Times" w:hAnsi="Aptos" w:cstheme="minorHAnsi"/>
        </w:rPr>
        <w:t xml:space="preserve"> </w:t>
      </w:r>
    </w:p>
    <w:p w14:paraId="7F67C32E" w14:textId="46004572" w:rsidR="009632D8" w:rsidRPr="00991D06" w:rsidRDefault="009632D8" w:rsidP="00DF2AE5">
      <w:pPr>
        <w:spacing w:before="120" w:after="120" w:line="276" w:lineRule="auto"/>
        <w:rPr>
          <w:rFonts w:ascii="Aptos" w:eastAsia="Times" w:hAnsi="Aptos" w:cstheme="minorHAnsi"/>
        </w:rPr>
      </w:pPr>
      <w:r w:rsidRPr="00991D06">
        <w:rPr>
          <w:rFonts w:ascii="Aptos" w:hAnsi="Aptos" w:cstheme="minorHAnsi"/>
          <w:b/>
        </w:rPr>
        <w:t xml:space="preserve">Location: </w:t>
      </w:r>
      <w:r w:rsidRPr="00991D06">
        <w:rPr>
          <w:rFonts w:ascii="Aptos" w:hAnsi="Aptos" w:cstheme="minorHAnsi"/>
          <w:b/>
        </w:rPr>
        <w:tab/>
      </w:r>
      <w:r w:rsidRPr="00991D06">
        <w:rPr>
          <w:rFonts w:ascii="Aptos" w:hAnsi="Aptos" w:cstheme="minorHAnsi"/>
          <w:b/>
        </w:rPr>
        <w:tab/>
      </w:r>
      <w:r w:rsidR="007B4E96" w:rsidRPr="00964C10">
        <w:rPr>
          <w:rFonts w:ascii="Aptos" w:eastAsia="Times" w:hAnsi="Aptos" w:cstheme="minorHAnsi"/>
        </w:rPr>
        <w:t>H</w:t>
      </w:r>
      <w:r w:rsidR="00A958F3">
        <w:rPr>
          <w:rFonts w:ascii="Aptos" w:eastAsia="Times" w:hAnsi="Aptos" w:cstheme="minorHAnsi"/>
        </w:rPr>
        <w:t>4</w:t>
      </w:r>
      <w:r w:rsidR="007B4E96" w:rsidRPr="00964C10">
        <w:rPr>
          <w:rFonts w:ascii="Aptos" w:eastAsia="Times" w:hAnsi="Aptos" w:cstheme="minorHAnsi"/>
        </w:rPr>
        <w:t>W Head office in Brixton (SW9 9SP)</w:t>
      </w:r>
    </w:p>
    <w:p w14:paraId="10C5F741" w14:textId="77777777" w:rsidR="00DF2AE5" w:rsidRPr="00991D06" w:rsidRDefault="00DF2AE5" w:rsidP="00DF2AE5">
      <w:pPr>
        <w:spacing w:before="120" w:after="120" w:line="276" w:lineRule="auto"/>
        <w:rPr>
          <w:rFonts w:ascii="Aptos" w:eastAsia="Times" w:hAnsi="Aptos" w:cstheme="minorHAnsi"/>
        </w:rPr>
      </w:pPr>
    </w:p>
    <w:p w14:paraId="7F67C331" w14:textId="77777777" w:rsidR="009632D8" w:rsidRPr="00991D06" w:rsidRDefault="009632D8" w:rsidP="00DF2AE5">
      <w:pPr>
        <w:pBdr>
          <w:top w:val="single" w:sz="4" w:space="1" w:color="auto"/>
        </w:pBdr>
        <w:spacing w:before="120" w:after="120" w:line="276" w:lineRule="auto"/>
        <w:rPr>
          <w:rFonts w:ascii="Aptos" w:hAnsi="Aptos" w:cstheme="minorHAnsi"/>
          <w:b/>
        </w:rPr>
      </w:pPr>
      <w:r w:rsidRPr="00991D06">
        <w:rPr>
          <w:rFonts w:ascii="Aptos" w:hAnsi="Aptos" w:cstheme="minorHAnsi"/>
          <w:b/>
        </w:rPr>
        <w:t>Overall Aim</w:t>
      </w:r>
    </w:p>
    <w:p w14:paraId="1D2C8B47" w14:textId="51F8F5BD" w:rsidR="00196293" w:rsidRDefault="009A5355" w:rsidP="00DF2AE5">
      <w:pPr>
        <w:spacing w:before="120" w:after="120" w:line="276" w:lineRule="auto"/>
        <w:jc w:val="both"/>
        <w:rPr>
          <w:rFonts w:ascii="Aptos" w:hAnsi="Aptos" w:cstheme="minorHAnsi"/>
          <w:highlight w:val="yellow"/>
        </w:rPr>
      </w:pPr>
      <w:r w:rsidRPr="00991D06">
        <w:rPr>
          <w:rFonts w:ascii="Aptos" w:hAnsi="Aptos" w:cstheme="minorHAnsi"/>
          <w:bCs/>
        </w:rPr>
        <w:t xml:space="preserve">Housing for Women is a charity and a housing provider with a mission to empower women and challenging inequality. </w:t>
      </w:r>
      <w:r w:rsidR="001E2776" w:rsidRPr="00991D06">
        <w:rPr>
          <w:rFonts w:ascii="Aptos" w:hAnsi="Aptos" w:cstheme="minorHAnsi"/>
        </w:rPr>
        <w:t xml:space="preserve">We support women through affordable housing, help women and children </w:t>
      </w:r>
      <w:r w:rsidR="001E2776" w:rsidRPr="00996D6D">
        <w:rPr>
          <w:rFonts w:ascii="Aptos" w:hAnsi="Aptos" w:cstheme="minorHAnsi"/>
        </w:rPr>
        <w:t>escaping domestic abuse, survivors of trafficking, women leaving prison and older women.</w:t>
      </w:r>
      <w:r w:rsidR="00F62DF8" w:rsidRPr="00996D6D">
        <w:rPr>
          <w:rFonts w:ascii="Aptos" w:hAnsi="Aptos" w:cstheme="minorHAnsi"/>
        </w:rPr>
        <w:t xml:space="preserve"> </w:t>
      </w:r>
      <w:r w:rsidR="009632D8" w:rsidRPr="00996D6D">
        <w:rPr>
          <w:rFonts w:ascii="Aptos" w:hAnsi="Aptos" w:cstheme="minorHAnsi"/>
        </w:rPr>
        <w:t>We are looking for</w:t>
      </w:r>
      <w:r w:rsidR="001E2776" w:rsidRPr="00996D6D">
        <w:rPr>
          <w:rFonts w:ascii="Aptos" w:hAnsi="Aptos" w:cstheme="minorHAnsi"/>
        </w:rPr>
        <w:t xml:space="preserve"> a friendly and motivated volunteer to </w:t>
      </w:r>
      <w:r w:rsidR="00B04218" w:rsidRPr="00996D6D">
        <w:rPr>
          <w:rFonts w:ascii="Aptos" w:hAnsi="Aptos" w:cstheme="minorHAnsi"/>
        </w:rPr>
        <w:t>support</w:t>
      </w:r>
      <w:r w:rsidR="00F62DF8" w:rsidRPr="00996D6D">
        <w:rPr>
          <w:rFonts w:ascii="Aptos" w:hAnsi="Aptos" w:cstheme="minorHAnsi"/>
        </w:rPr>
        <w:t xml:space="preserve"> </w:t>
      </w:r>
      <w:r w:rsidR="00196293" w:rsidRPr="00996D6D">
        <w:rPr>
          <w:rFonts w:ascii="Aptos" w:hAnsi="Aptos" w:cstheme="minorHAnsi"/>
        </w:rPr>
        <w:t xml:space="preserve">our </w:t>
      </w:r>
      <w:r w:rsidR="00FD5C38" w:rsidRPr="00996D6D">
        <w:rPr>
          <w:rFonts w:ascii="Aptos" w:hAnsi="Aptos" w:cstheme="minorHAnsi"/>
        </w:rPr>
        <w:t>Neighbourhood</w:t>
      </w:r>
      <w:r w:rsidR="00196293" w:rsidRPr="00996D6D">
        <w:rPr>
          <w:rFonts w:ascii="Aptos" w:hAnsi="Aptos" w:cstheme="minorHAnsi"/>
        </w:rPr>
        <w:t xml:space="preserve"> Housing Team </w:t>
      </w:r>
      <w:r w:rsidR="00B04218" w:rsidRPr="00996D6D">
        <w:rPr>
          <w:rFonts w:ascii="Aptos" w:hAnsi="Aptos" w:cstheme="minorHAnsi"/>
        </w:rPr>
        <w:t>with their back-office administration</w:t>
      </w:r>
      <w:r w:rsidR="00FD5C38" w:rsidRPr="00996D6D">
        <w:rPr>
          <w:rFonts w:ascii="Aptos" w:hAnsi="Aptos" w:cstheme="minorHAnsi"/>
        </w:rPr>
        <w:t>.</w:t>
      </w:r>
    </w:p>
    <w:p w14:paraId="4ADD6132" w14:textId="0E06C105" w:rsidR="00A251E1" w:rsidRPr="00E04C56" w:rsidRDefault="00D0574F" w:rsidP="00DF2AE5">
      <w:pPr>
        <w:spacing w:before="120" w:after="120" w:line="276" w:lineRule="auto"/>
        <w:jc w:val="both"/>
        <w:rPr>
          <w:rFonts w:ascii="Aptos" w:hAnsi="Aptos" w:cstheme="minorHAnsi"/>
        </w:rPr>
      </w:pPr>
      <w:r w:rsidRPr="00E04C56">
        <w:rPr>
          <w:rFonts w:ascii="Aptos" w:hAnsi="Aptos" w:cstheme="minorHAnsi"/>
        </w:rPr>
        <w:t xml:space="preserve">In the fast-moving and sometimes complex field of </w:t>
      </w:r>
      <w:r w:rsidR="0031782C" w:rsidRPr="00E04C56">
        <w:rPr>
          <w:rFonts w:ascii="Aptos" w:hAnsi="Aptos" w:cstheme="minorHAnsi"/>
        </w:rPr>
        <w:t xml:space="preserve">social housing </w:t>
      </w:r>
      <w:r w:rsidR="00023FA3" w:rsidRPr="00E04C56">
        <w:rPr>
          <w:rFonts w:ascii="Aptos" w:hAnsi="Aptos" w:cstheme="minorHAnsi"/>
        </w:rPr>
        <w:t xml:space="preserve">good </w:t>
      </w:r>
      <w:r w:rsidR="00342D3F" w:rsidRPr="00E04C56">
        <w:rPr>
          <w:rFonts w:ascii="Aptos" w:hAnsi="Aptos" w:cstheme="minorHAnsi"/>
        </w:rPr>
        <w:t xml:space="preserve">back-office </w:t>
      </w:r>
      <w:r w:rsidR="00023FA3" w:rsidRPr="00E04C56">
        <w:rPr>
          <w:rFonts w:ascii="Aptos" w:hAnsi="Aptos" w:cstheme="minorHAnsi"/>
        </w:rPr>
        <w:t>administration is</w:t>
      </w:r>
      <w:r w:rsidR="00342D3F" w:rsidRPr="00E04C56">
        <w:rPr>
          <w:rFonts w:ascii="Aptos" w:hAnsi="Aptos" w:cstheme="minorHAnsi"/>
        </w:rPr>
        <w:t xml:space="preserve"> an</w:t>
      </w:r>
      <w:r w:rsidR="00023FA3" w:rsidRPr="00E04C56">
        <w:rPr>
          <w:rFonts w:ascii="Aptos" w:hAnsi="Aptos" w:cstheme="minorHAnsi"/>
        </w:rPr>
        <w:t xml:space="preserve"> </w:t>
      </w:r>
      <w:r w:rsidR="00342D3F" w:rsidRPr="00E04C56">
        <w:rPr>
          <w:rFonts w:ascii="Aptos" w:hAnsi="Aptos" w:cstheme="minorHAnsi"/>
        </w:rPr>
        <w:t xml:space="preserve">essential </w:t>
      </w:r>
      <w:r w:rsidR="001866A7" w:rsidRPr="00E04C56">
        <w:rPr>
          <w:rFonts w:ascii="Aptos" w:hAnsi="Aptos" w:cstheme="minorHAnsi"/>
        </w:rPr>
        <w:t>component of a successful organisation.</w:t>
      </w:r>
      <w:r w:rsidR="001C19FB" w:rsidRPr="00E04C56">
        <w:rPr>
          <w:rFonts w:ascii="Aptos" w:hAnsi="Aptos" w:cstheme="minorHAnsi"/>
        </w:rPr>
        <w:t xml:space="preserve">  </w:t>
      </w:r>
      <w:r w:rsidR="00BC0545" w:rsidRPr="00E04C56">
        <w:rPr>
          <w:rFonts w:ascii="Aptos" w:hAnsi="Aptos" w:cstheme="minorHAnsi"/>
        </w:rPr>
        <w:t xml:space="preserve">The successful candidate will </w:t>
      </w:r>
      <w:r w:rsidR="0011537D" w:rsidRPr="00E04C56">
        <w:rPr>
          <w:rFonts w:ascii="Aptos" w:hAnsi="Aptos" w:cstheme="minorHAnsi"/>
        </w:rPr>
        <w:t xml:space="preserve">support the </w:t>
      </w:r>
      <w:r w:rsidR="00BC0545" w:rsidRPr="00E04C56">
        <w:rPr>
          <w:rFonts w:ascii="Aptos" w:hAnsi="Aptos" w:cstheme="minorHAnsi"/>
        </w:rPr>
        <w:t>Neighbourhood</w:t>
      </w:r>
      <w:r w:rsidR="0011537D" w:rsidRPr="00E04C56">
        <w:rPr>
          <w:rFonts w:ascii="Aptos" w:hAnsi="Aptos" w:cstheme="minorHAnsi"/>
        </w:rPr>
        <w:t xml:space="preserve"> </w:t>
      </w:r>
      <w:r w:rsidR="00BC0545" w:rsidRPr="00E04C56">
        <w:rPr>
          <w:rFonts w:ascii="Aptos" w:hAnsi="Aptos" w:cstheme="minorHAnsi"/>
        </w:rPr>
        <w:t>H</w:t>
      </w:r>
      <w:r w:rsidR="0011537D" w:rsidRPr="00E04C56">
        <w:rPr>
          <w:rFonts w:ascii="Aptos" w:hAnsi="Aptos" w:cstheme="minorHAnsi"/>
        </w:rPr>
        <w:t xml:space="preserve">ousing </w:t>
      </w:r>
      <w:r w:rsidR="00BC0545" w:rsidRPr="00E04C56">
        <w:rPr>
          <w:rFonts w:ascii="Aptos" w:hAnsi="Aptos" w:cstheme="minorHAnsi"/>
        </w:rPr>
        <w:t>T</w:t>
      </w:r>
      <w:r w:rsidR="0011537D" w:rsidRPr="00E04C56">
        <w:rPr>
          <w:rFonts w:ascii="Aptos" w:hAnsi="Aptos" w:cstheme="minorHAnsi"/>
        </w:rPr>
        <w:t>eam with administrative tasks that help ensure tenants receive timely and effective services. </w:t>
      </w:r>
    </w:p>
    <w:p w14:paraId="5B646E1B" w14:textId="11D481F5" w:rsidR="00DF2AE5" w:rsidRPr="0026485F" w:rsidRDefault="009632D8" w:rsidP="00DF2AE5">
      <w:pPr>
        <w:pStyle w:val="Default"/>
        <w:spacing w:before="120" w:after="120" w:line="276" w:lineRule="auto"/>
        <w:jc w:val="both"/>
        <w:rPr>
          <w:rFonts w:ascii="Aptos" w:hAnsi="Aptos" w:cstheme="minorHAnsi"/>
          <w:color w:val="auto"/>
        </w:rPr>
      </w:pPr>
      <w:r w:rsidRPr="00161DEC">
        <w:rPr>
          <w:rFonts w:ascii="Aptos" w:hAnsi="Aptos" w:cstheme="minorHAnsi"/>
          <w:color w:val="auto"/>
        </w:rPr>
        <w:t xml:space="preserve">This is </w:t>
      </w:r>
      <w:r w:rsidR="004A3A77" w:rsidRPr="00161DEC">
        <w:rPr>
          <w:rFonts w:ascii="Aptos" w:hAnsi="Aptos" w:cstheme="minorHAnsi"/>
          <w:color w:val="auto"/>
        </w:rPr>
        <w:t xml:space="preserve">the </w:t>
      </w:r>
      <w:r w:rsidRPr="00161DEC">
        <w:rPr>
          <w:rFonts w:ascii="Aptos" w:hAnsi="Aptos" w:cstheme="minorHAnsi"/>
          <w:color w:val="auto"/>
        </w:rPr>
        <w:t xml:space="preserve">perfect opportunity for anyone </w:t>
      </w:r>
      <w:r w:rsidR="00161DEC">
        <w:rPr>
          <w:rFonts w:ascii="Aptos" w:hAnsi="Aptos" w:cstheme="minorHAnsi"/>
          <w:color w:val="auto"/>
        </w:rPr>
        <w:t xml:space="preserve">is interested in </w:t>
      </w:r>
      <w:r w:rsidR="006A7564">
        <w:rPr>
          <w:rFonts w:ascii="Aptos" w:hAnsi="Aptos" w:cstheme="minorHAnsi"/>
          <w:color w:val="auto"/>
        </w:rPr>
        <w:t>learning about the social housing field</w:t>
      </w:r>
      <w:r w:rsidR="00B77D67">
        <w:rPr>
          <w:rFonts w:ascii="Aptos" w:hAnsi="Aptos" w:cstheme="minorHAnsi"/>
          <w:color w:val="auto"/>
        </w:rPr>
        <w:t>.</w:t>
      </w:r>
      <w:r w:rsidR="006A7564">
        <w:rPr>
          <w:rFonts w:ascii="Aptos" w:hAnsi="Aptos" w:cstheme="minorHAnsi"/>
          <w:color w:val="auto"/>
        </w:rPr>
        <w:t xml:space="preserve"> </w:t>
      </w:r>
      <w:r w:rsidR="004F707F">
        <w:rPr>
          <w:rFonts w:ascii="Aptos" w:hAnsi="Aptos" w:cstheme="minorHAnsi"/>
          <w:color w:val="auto"/>
        </w:rPr>
        <w:t>If you have experience in the field that could be an advantage but isn’t necessary as</w:t>
      </w:r>
      <w:r w:rsidR="00317E9B">
        <w:rPr>
          <w:rFonts w:ascii="Aptos" w:hAnsi="Aptos" w:cstheme="minorHAnsi"/>
          <w:color w:val="auto"/>
        </w:rPr>
        <w:t xml:space="preserve"> </w:t>
      </w:r>
      <w:r w:rsidR="004F707F">
        <w:rPr>
          <w:rFonts w:ascii="Aptos" w:hAnsi="Aptos" w:cstheme="minorHAnsi"/>
          <w:color w:val="auto"/>
        </w:rPr>
        <w:t>we w</w:t>
      </w:r>
      <w:r w:rsidR="00317E9B">
        <w:rPr>
          <w:rFonts w:ascii="Aptos" w:hAnsi="Aptos" w:cstheme="minorHAnsi"/>
          <w:color w:val="auto"/>
        </w:rPr>
        <w:t>i</w:t>
      </w:r>
      <w:r w:rsidR="00B731DC">
        <w:rPr>
          <w:rFonts w:ascii="Aptos" w:hAnsi="Aptos" w:cstheme="minorHAnsi"/>
          <w:color w:val="auto"/>
        </w:rPr>
        <w:t xml:space="preserve">ll provide relevant training </w:t>
      </w:r>
      <w:r w:rsidR="0026485F">
        <w:rPr>
          <w:rFonts w:ascii="Aptos" w:hAnsi="Aptos" w:cstheme="minorHAnsi"/>
          <w:color w:val="auto"/>
        </w:rPr>
        <w:t>and help you to identify career development opportunities.</w:t>
      </w:r>
    </w:p>
    <w:p w14:paraId="09438ED9" w14:textId="68FEA4A7" w:rsidR="00BB48BF" w:rsidRPr="00991D06" w:rsidRDefault="00FA1AE4" w:rsidP="00817948">
      <w:pPr>
        <w:pBdr>
          <w:top w:val="single" w:sz="4" w:space="1" w:color="auto"/>
        </w:pBdr>
        <w:spacing w:before="120" w:after="120" w:line="276" w:lineRule="auto"/>
        <w:rPr>
          <w:rFonts w:ascii="Aptos" w:hAnsi="Aptos" w:cs="Arial"/>
        </w:rPr>
      </w:pPr>
      <w:r w:rsidRPr="00991D06">
        <w:rPr>
          <w:rFonts w:ascii="Aptos" w:hAnsi="Aptos" w:cstheme="minorHAnsi"/>
          <w:b/>
        </w:rPr>
        <w:t>Key Responsibilities</w:t>
      </w:r>
    </w:p>
    <w:p w14:paraId="27F556A1" w14:textId="77777777" w:rsidR="00E04C56" w:rsidRDefault="00E04C56" w:rsidP="00E04C56">
      <w:pPr>
        <w:numPr>
          <w:ilvl w:val="0"/>
          <w:numId w:val="27"/>
        </w:numPr>
        <w:shd w:val="clear" w:color="auto" w:fill="FAFAFA"/>
        <w:spacing w:before="100" w:beforeAutospacing="1" w:after="100" w:afterAutospacing="1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Assist with data entry and updating tenant records.</w:t>
      </w:r>
    </w:p>
    <w:p w14:paraId="0A092C44" w14:textId="77777777" w:rsidR="00E04C56" w:rsidRDefault="00E04C56" w:rsidP="00E04C56">
      <w:pPr>
        <w:numPr>
          <w:ilvl w:val="0"/>
          <w:numId w:val="27"/>
        </w:numPr>
        <w:shd w:val="clear" w:color="auto" w:fill="FAFAFA"/>
        <w:spacing w:before="100" w:beforeAutospacing="1" w:after="100" w:afterAutospacing="1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Help manage correspondence including emails, letters, and phone calls.</w:t>
      </w:r>
    </w:p>
    <w:p w14:paraId="1CF3F503" w14:textId="77777777" w:rsidR="00E04C56" w:rsidRDefault="00E04C56" w:rsidP="00E04C56">
      <w:pPr>
        <w:numPr>
          <w:ilvl w:val="0"/>
          <w:numId w:val="27"/>
        </w:numPr>
        <w:shd w:val="clear" w:color="auto" w:fill="FAFAFA"/>
        <w:spacing w:before="100" w:beforeAutospacing="1" w:after="100" w:afterAutospacing="1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Support the preparation and distribution of housing-related documents.</w:t>
      </w:r>
    </w:p>
    <w:p w14:paraId="560B326E" w14:textId="77777777" w:rsidR="00E04C56" w:rsidRDefault="00E04C56" w:rsidP="00E04C56">
      <w:pPr>
        <w:numPr>
          <w:ilvl w:val="0"/>
          <w:numId w:val="27"/>
        </w:numPr>
        <w:shd w:val="clear" w:color="auto" w:fill="FAFAFA"/>
        <w:spacing w:before="100" w:beforeAutospacing="1" w:after="100" w:afterAutospacing="1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Maintain filing systems (digital and paper-based).</w:t>
      </w:r>
    </w:p>
    <w:p w14:paraId="069A8499" w14:textId="77777777" w:rsidR="00E04C56" w:rsidRDefault="00E04C56" w:rsidP="00E04C56">
      <w:pPr>
        <w:numPr>
          <w:ilvl w:val="0"/>
          <w:numId w:val="27"/>
        </w:numPr>
        <w:shd w:val="clear" w:color="auto" w:fill="FAFAFA"/>
        <w:spacing w:before="100" w:beforeAutospacing="1" w:after="100" w:afterAutospacing="1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Assist with scheduling appointments and meetings.</w:t>
      </w:r>
    </w:p>
    <w:p w14:paraId="70DDA4DD" w14:textId="77777777" w:rsidR="00E04C56" w:rsidRDefault="00E04C56" w:rsidP="00E04C56">
      <w:pPr>
        <w:numPr>
          <w:ilvl w:val="0"/>
          <w:numId w:val="27"/>
        </w:numPr>
        <w:shd w:val="clear" w:color="auto" w:fill="FAFAFA"/>
        <w:spacing w:before="100" w:beforeAutospacing="1" w:after="100" w:afterAutospacing="1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>Provide general administrative support to the housing team.</w:t>
      </w:r>
    </w:p>
    <w:p w14:paraId="020AB6D6" w14:textId="77777777" w:rsidR="00E04C56" w:rsidRPr="00C77CD6" w:rsidRDefault="00E04C56" w:rsidP="00E04C56">
      <w:pPr>
        <w:numPr>
          <w:ilvl w:val="0"/>
          <w:numId w:val="27"/>
        </w:numPr>
        <w:shd w:val="clear" w:color="auto" w:fill="FAFAFA"/>
        <w:spacing w:before="100" w:beforeAutospacing="1" w:after="100" w:afterAutospacing="1"/>
        <w:rPr>
          <w:rFonts w:ascii="Segoe UI" w:hAnsi="Segoe UI" w:cs="Segoe UI"/>
          <w:color w:val="424242"/>
        </w:rPr>
      </w:pPr>
      <w:r>
        <w:rPr>
          <w:rFonts w:ascii="Segoe UI" w:hAnsi="Segoe UI" w:cs="Segoe UI"/>
          <w:color w:val="424242"/>
        </w:rPr>
        <w:t xml:space="preserve">Help </w:t>
      </w:r>
      <w:r w:rsidRPr="00C77CD6">
        <w:rPr>
          <w:rFonts w:ascii="Segoe UI" w:hAnsi="Segoe UI" w:cs="Segoe UI"/>
          <w:color w:val="424242"/>
        </w:rPr>
        <w:t>monitor and respond to basic tenant queries under supervision.</w:t>
      </w:r>
    </w:p>
    <w:p w14:paraId="08B51BFD" w14:textId="77777777" w:rsidR="00BB48BF" w:rsidRPr="00C77CD6" w:rsidRDefault="00BB48BF" w:rsidP="0039748A">
      <w:pPr>
        <w:pStyle w:val="ListParagraph"/>
        <w:numPr>
          <w:ilvl w:val="0"/>
          <w:numId w:val="27"/>
        </w:numPr>
        <w:spacing w:line="276" w:lineRule="auto"/>
        <w:rPr>
          <w:rFonts w:ascii="Aptos" w:hAnsi="Aptos" w:cstheme="minorHAnsi"/>
        </w:rPr>
      </w:pPr>
      <w:r w:rsidRPr="00C77CD6">
        <w:rPr>
          <w:rFonts w:ascii="Aptos" w:hAnsi="Aptos" w:cstheme="minorHAnsi"/>
        </w:rPr>
        <w:t>To act in accordance with the aims of Housing for Women</w:t>
      </w:r>
    </w:p>
    <w:p w14:paraId="26FF656B" w14:textId="77777777" w:rsidR="00BB48BF" w:rsidRPr="00C77CD6" w:rsidRDefault="00BB48BF" w:rsidP="0039748A">
      <w:pPr>
        <w:pStyle w:val="ListParagraph"/>
        <w:numPr>
          <w:ilvl w:val="0"/>
          <w:numId w:val="27"/>
        </w:numPr>
        <w:spacing w:line="276" w:lineRule="auto"/>
        <w:rPr>
          <w:rFonts w:ascii="Aptos" w:hAnsi="Aptos" w:cstheme="minorHAnsi"/>
        </w:rPr>
      </w:pPr>
      <w:r w:rsidRPr="00C77CD6">
        <w:rPr>
          <w:rFonts w:ascii="Aptos" w:hAnsi="Aptos" w:cstheme="minorHAnsi"/>
        </w:rPr>
        <w:t>To promote and implement Housing for Women’s Equal Opportunities Policy and other polices adopted by the Board</w:t>
      </w:r>
    </w:p>
    <w:p w14:paraId="7F67C33E" w14:textId="23FB56FD" w:rsidR="002463CE" w:rsidRPr="00991D06" w:rsidRDefault="002463CE" w:rsidP="00DF2AE5">
      <w:pPr>
        <w:pBdr>
          <w:top w:val="single" w:sz="4" w:space="1" w:color="auto"/>
        </w:pBdr>
        <w:spacing w:before="120" w:after="120" w:line="276" w:lineRule="auto"/>
        <w:rPr>
          <w:rFonts w:ascii="Aptos" w:hAnsi="Aptos" w:cstheme="minorHAnsi"/>
          <w:b/>
        </w:rPr>
      </w:pPr>
      <w:r w:rsidRPr="00991D06">
        <w:rPr>
          <w:rFonts w:ascii="Aptos" w:hAnsi="Aptos" w:cstheme="minorHAnsi"/>
          <w:b/>
        </w:rPr>
        <w:t>Availability</w:t>
      </w:r>
    </w:p>
    <w:p w14:paraId="603167B7" w14:textId="77777777" w:rsidR="00F46508" w:rsidRDefault="00F46508" w:rsidP="00F46508">
      <w:pPr>
        <w:tabs>
          <w:tab w:val="left" w:pos="5100"/>
        </w:tabs>
        <w:spacing w:before="120" w:after="120" w:line="276" w:lineRule="auto"/>
        <w:rPr>
          <w:rFonts w:ascii="Aptos" w:eastAsia="Calibri" w:hAnsi="Aptos" w:cstheme="minorHAnsi"/>
          <w:lang w:eastAsia="en-US"/>
        </w:rPr>
      </w:pPr>
      <w:r w:rsidRPr="00991D06">
        <w:rPr>
          <w:rFonts w:ascii="Aptos" w:eastAsia="Times" w:hAnsi="Aptos" w:cstheme="minorHAnsi"/>
        </w:rPr>
        <w:t xml:space="preserve">We are looking for someone who </w:t>
      </w:r>
      <w:r>
        <w:rPr>
          <w:rFonts w:ascii="Aptos" w:eastAsia="Times" w:hAnsi="Aptos" w:cstheme="minorHAnsi"/>
        </w:rPr>
        <w:t xml:space="preserve">is available one or two days a week </w:t>
      </w:r>
      <w:r w:rsidRPr="00991D06">
        <w:rPr>
          <w:rFonts w:ascii="Aptos" w:eastAsia="Calibri" w:hAnsi="Aptos" w:cstheme="minorHAnsi"/>
          <w:lang w:eastAsia="en-US"/>
        </w:rPr>
        <w:t>with</w:t>
      </w:r>
      <w:r>
        <w:rPr>
          <w:rFonts w:ascii="Aptos" w:eastAsia="Calibri" w:hAnsi="Aptos" w:cstheme="minorHAnsi"/>
          <w:lang w:eastAsia="en-US"/>
        </w:rPr>
        <w:t>in</w:t>
      </w:r>
      <w:r w:rsidRPr="00991D06">
        <w:rPr>
          <w:rFonts w:ascii="Aptos" w:eastAsia="Calibri" w:hAnsi="Aptos" w:cstheme="minorHAnsi"/>
          <w:lang w:eastAsia="en-US"/>
        </w:rPr>
        <w:t xml:space="preserve"> our service operation hours:  Monday to Friday </w:t>
      </w:r>
      <w:r>
        <w:rPr>
          <w:rFonts w:ascii="Aptos" w:eastAsia="Calibri" w:hAnsi="Aptos" w:cstheme="minorHAnsi"/>
          <w:lang w:eastAsia="en-US"/>
        </w:rPr>
        <w:t>09</w:t>
      </w:r>
      <w:r w:rsidRPr="00991D06">
        <w:rPr>
          <w:rFonts w:ascii="Aptos" w:eastAsia="Calibri" w:hAnsi="Aptos" w:cstheme="minorHAnsi"/>
          <w:lang w:eastAsia="en-US"/>
        </w:rPr>
        <w:t>:</w:t>
      </w:r>
      <w:r>
        <w:rPr>
          <w:rFonts w:ascii="Aptos" w:eastAsia="Calibri" w:hAnsi="Aptos" w:cstheme="minorHAnsi"/>
          <w:lang w:eastAsia="en-US"/>
        </w:rPr>
        <w:t>3</w:t>
      </w:r>
      <w:r w:rsidRPr="00991D06">
        <w:rPr>
          <w:rFonts w:ascii="Aptos" w:eastAsia="Calibri" w:hAnsi="Aptos" w:cstheme="minorHAnsi"/>
          <w:lang w:eastAsia="en-US"/>
        </w:rPr>
        <w:t>0 am to 4:</w:t>
      </w:r>
      <w:r>
        <w:rPr>
          <w:rFonts w:ascii="Aptos" w:eastAsia="Calibri" w:hAnsi="Aptos" w:cstheme="minorHAnsi"/>
          <w:lang w:eastAsia="en-US"/>
        </w:rPr>
        <w:t>3</w:t>
      </w:r>
      <w:r w:rsidRPr="00991D06">
        <w:rPr>
          <w:rFonts w:ascii="Aptos" w:eastAsia="Calibri" w:hAnsi="Aptos" w:cstheme="minorHAnsi"/>
          <w:lang w:eastAsia="en-US"/>
        </w:rPr>
        <w:t>0 pm</w:t>
      </w:r>
    </w:p>
    <w:p w14:paraId="2679FE1D" w14:textId="77777777" w:rsidR="000F4D7D" w:rsidRDefault="000F4D7D" w:rsidP="00F46508">
      <w:pPr>
        <w:tabs>
          <w:tab w:val="left" w:pos="5100"/>
        </w:tabs>
        <w:spacing w:before="120" w:after="120" w:line="276" w:lineRule="auto"/>
        <w:rPr>
          <w:rFonts w:ascii="Aptos" w:eastAsia="Calibri" w:hAnsi="Aptos" w:cstheme="minorHAnsi"/>
          <w:lang w:eastAsia="en-US"/>
        </w:rPr>
      </w:pPr>
    </w:p>
    <w:p w14:paraId="41DEDD0B" w14:textId="77777777" w:rsidR="000F4D7D" w:rsidRDefault="000F4D7D" w:rsidP="00F46508">
      <w:pPr>
        <w:tabs>
          <w:tab w:val="left" w:pos="5100"/>
        </w:tabs>
        <w:spacing w:before="120" w:after="120" w:line="276" w:lineRule="auto"/>
        <w:rPr>
          <w:rFonts w:ascii="Aptos" w:eastAsia="Calibri" w:hAnsi="Aptos" w:cstheme="minorHAnsi"/>
          <w:lang w:eastAsia="en-US"/>
        </w:rPr>
      </w:pPr>
    </w:p>
    <w:p w14:paraId="3BFF1970" w14:textId="77777777" w:rsidR="000F4D7D" w:rsidRPr="00991D06" w:rsidRDefault="000F4D7D" w:rsidP="00F46508">
      <w:pPr>
        <w:tabs>
          <w:tab w:val="left" w:pos="5100"/>
        </w:tabs>
        <w:spacing w:before="120" w:after="120" w:line="276" w:lineRule="auto"/>
        <w:rPr>
          <w:rFonts w:ascii="Aptos" w:eastAsia="Calibri" w:hAnsi="Aptos" w:cstheme="minorHAnsi"/>
          <w:lang w:eastAsia="en-US"/>
        </w:rPr>
      </w:pPr>
    </w:p>
    <w:p w14:paraId="7F67C341" w14:textId="77777777" w:rsidR="00F13AC9" w:rsidRPr="00991D06" w:rsidRDefault="00F13AC9" w:rsidP="00DF2AE5">
      <w:pPr>
        <w:pBdr>
          <w:top w:val="single" w:sz="4" w:space="4" w:color="auto"/>
        </w:pBdr>
        <w:spacing w:before="120" w:after="120" w:line="276" w:lineRule="auto"/>
        <w:rPr>
          <w:rFonts w:ascii="Aptos" w:hAnsi="Aptos" w:cstheme="minorHAnsi"/>
          <w:b/>
        </w:rPr>
      </w:pPr>
      <w:r w:rsidRPr="00991D06">
        <w:rPr>
          <w:rFonts w:ascii="Aptos" w:hAnsi="Aptos" w:cstheme="minorHAnsi"/>
          <w:b/>
        </w:rPr>
        <w:lastRenderedPageBreak/>
        <w:t>Benefits of Volunteering with Us</w:t>
      </w:r>
    </w:p>
    <w:p w14:paraId="7F67C343" w14:textId="447FB9B3" w:rsidR="00F13AC9" w:rsidRPr="00991D06" w:rsidRDefault="00F13AC9" w:rsidP="00DF2AE5">
      <w:pPr>
        <w:spacing w:before="120" w:after="120" w:line="276" w:lineRule="auto"/>
        <w:jc w:val="both"/>
        <w:rPr>
          <w:rFonts w:ascii="Aptos" w:hAnsi="Aptos" w:cstheme="minorHAnsi"/>
        </w:rPr>
      </w:pPr>
      <w:r w:rsidRPr="00991D06">
        <w:rPr>
          <w:rFonts w:ascii="Aptos" w:hAnsi="Aptos" w:cstheme="minorHAnsi"/>
        </w:rPr>
        <w:t>This is a great opportunity for somebody looking to gain experience in</w:t>
      </w:r>
      <w:r w:rsidR="000F4D7D">
        <w:rPr>
          <w:rFonts w:ascii="Aptos" w:hAnsi="Aptos" w:cstheme="minorHAnsi"/>
        </w:rPr>
        <w:t>,</w:t>
      </w:r>
      <w:r w:rsidRPr="00991D06">
        <w:rPr>
          <w:rFonts w:ascii="Aptos" w:hAnsi="Aptos" w:cstheme="minorHAnsi"/>
        </w:rPr>
        <w:t xml:space="preserve"> </w:t>
      </w:r>
      <w:r w:rsidR="000F4D7D">
        <w:rPr>
          <w:rFonts w:ascii="Aptos" w:hAnsi="Aptos" w:cstheme="minorHAnsi"/>
        </w:rPr>
        <w:t xml:space="preserve">or with </w:t>
      </w:r>
      <w:r w:rsidRPr="00991D06">
        <w:rPr>
          <w:rFonts w:ascii="Aptos" w:hAnsi="Aptos" w:cstheme="minorHAnsi"/>
        </w:rPr>
        <w:t xml:space="preserve">an interest in Social Housing. </w:t>
      </w:r>
      <w:r w:rsidR="00041B4E" w:rsidRPr="00991D06">
        <w:rPr>
          <w:rFonts w:ascii="Aptos" w:hAnsi="Aptos" w:cstheme="minorHAnsi"/>
        </w:rPr>
        <w:t xml:space="preserve">  </w:t>
      </w:r>
      <w:r w:rsidRPr="00991D06">
        <w:rPr>
          <w:rFonts w:ascii="Aptos" w:hAnsi="Aptos" w:cstheme="minorHAnsi"/>
        </w:rPr>
        <w:t>Some additional benefits are:</w:t>
      </w:r>
    </w:p>
    <w:p w14:paraId="7F67C344" w14:textId="77777777" w:rsidR="00F13AC9" w:rsidRPr="00991D06" w:rsidRDefault="00F13AC9" w:rsidP="00330A08">
      <w:pPr>
        <w:numPr>
          <w:ilvl w:val="0"/>
          <w:numId w:val="23"/>
        </w:numPr>
        <w:ind w:left="357" w:hanging="357"/>
        <w:jc w:val="both"/>
        <w:rPr>
          <w:rFonts w:ascii="Aptos" w:eastAsia="Calibri" w:hAnsi="Aptos" w:cstheme="minorHAnsi"/>
          <w:lang w:eastAsia="en-US"/>
        </w:rPr>
      </w:pPr>
      <w:r w:rsidRPr="00991D06">
        <w:rPr>
          <w:rFonts w:ascii="Aptos" w:eastAsia="Calibri" w:hAnsi="Aptos" w:cstheme="minorHAnsi"/>
          <w:lang w:eastAsia="en-US"/>
        </w:rPr>
        <w:t xml:space="preserve">Experience of working in a supportive and professional environment </w:t>
      </w:r>
    </w:p>
    <w:p w14:paraId="7F67C345" w14:textId="36BC4D10" w:rsidR="00F13AC9" w:rsidRPr="00991D06" w:rsidRDefault="00F13AC9" w:rsidP="00330A08">
      <w:pPr>
        <w:numPr>
          <w:ilvl w:val="0"/>
          <w:numId w:val="23"/>
        </w:numPr>
        <w:ind w:left="357" w:hanging="357"/>
        <w:jc w:val="both"/>
        <w:rPr>
          <w:rFonts w:ascii="Aptos" w:eastAsia="Calibri" w:hAnsi="Aptos" w:cstheme="minorHAnsi"/>
          <w:lang w:eastAsia="en-US"/>
        </w:rPr>
      </w:pPr>
      <w:r w:rsidRPr="00991D06">
        <w:rPr>
          <w:rFonts w:ascii="Aptos" w:eastAsia="Calibri" w:hAnsi="Aptos" w:cstheme="minorHAnsi"/>
          <w:lang w:eastAsia="en-US"/>
        </w:rPr>
        <w:t xml:space="preserve">Full induction, </w:t>
      </w:r>
      <w:r w:rsidR="00AC2853" w:rsidRPr="00991D06">
        <w:rPr>
          <w:rFonts w:ascii="Aptos" w:eastAsia="Calibri" w:hAnsi="Aptos" w:cstheme="minorHAnsi"/>
          <w:lang w:eastAsia="en-US"/>
        </w:rPr>
        <w:t>support,</w:t>
      </w:r>
      <w:r w:rsidRPr="00991D06">
        <w:rPr>
          <w:rFonts w:ascii="Aptos" w:eastAsia="Calibri" w:hAnsi="Aptos" w:cstheme="minorHAnsi"/>
          <w:lang w:eastAsia="en-US"/>
        </w:rPr>
        <w:t xml:space="preserve"> and supervision  </w:t>
      </w:r>
    </w:p>
    <w:p w14:paraId="7F67C346" w14:textId="07124EE1" w:rsidR="00F13AC9" w:rsidRPr="00991D06" w:rsidRDefault="00F13AC9" w:rsidP="00330A08">
      <w:pPr>
        <w:numPr>
          <w:ilvl w:val="0"/>
          <w:numId w:val="23"/>
        </w:numPr>
        <w:ind w:left="357" w:hanging="357"/>
        <w:jc w:val="both"/>
        <w:rPr>
          <w:rFonts w:ascii="Aptos" w:hAnsi="Aptos" w:cstheme="minorHAnsi"/>
        </w:rPr>
      </w:pPr>
      <w:r w:rsidRPr="00991D06">
        <w:rPr>
          <w:rFonts w:ascii="Aptos" w:eastAsia="Calibri" w:hAnsi="Aptos" w:cstheme="minorHAnsi"/>
          <w:lang w:eastAsia="en-US"/>
        </w:rPr>
        <w:t xml:space="preserve">Opportunity to develop new skills </w:t>
      </w:r>
      <w:r w:rsidR="00AC2853" w:rsidRPr="00991D06">
        <w:rPr>
          <w:rFonts w:ascii="Aptos" w:eastAsia="Calibri" w:hAnsi="Aptos" w:cstheme="minorHAnsi"/>
          <w:lang w:eastAsia="en-US"/>
        </w:rPr>
        <w:t>in a supportive and encouraging environment.</w:t>
      </w:r>
    </w:p>
    <w:p w14:paraId="3F3A3C0F" w14:textId="4CB9F27C" w:rsidR="00AC2853" w:rsidRPr="00991D06" w:rsidRDefault="00F13AC9" w:rsidP="00717426">
      <w:pPr>
        <w:numPr>
          <w:ilvl w:val="0"/>
          <w:numId w:val="23"/>
        </w:numPr>
        <w:ind w:left="357" w:hanging="357"/>
        <w:jc w:val="both"/>
        <w:rPr>
          <w:rFonts w:ascii="Aptos" w:hAnsi="Aptos" w:cstheme="minorHAnsi"/>
        </w:rPr>
      </w:pPr>
      <w:r w:rsidRPr="00991D06">
        <w:rPr>
          <w:rFonts w:ascii="Aptos" w:eastAsia="Calibri" w:hAnsi="Aptos" w:cstheme="minorHAnsi"/>
          <w:lang w:eastAsia="en-US"/>
        </w:rPr>
        <w:t>Relevant training opportunities (</w:t>
      </w:r>
      <w:r w:rsidR="00E3368B" w:rsidRPr="00991D06">
        <w:rPr>
          <w:rFonts w:ascii="Aptos" w:eastAsia="Calibri" w:hAnsi="Aptos" w:cstheme="minorHAnsi"/>
          <w:lang w:eastAsia="en-US"/>
        </w:rPr>
        <w:t>i.e.,</w:t>
      </w:r>
      <w:r w:rsidRPr="00991D06">
        <w:rPr>
          <w:rFonts w:ascii="Aptos" w:eastAsia="Calibri" w:hAnsi="Aptos" w:cstheme="minorHAnsi"/>
          <w:lang w:eastAsia="en-US"/>
        </w:rPr>
        <w:t xml:space="preserve"> Safeguarding, Confidentiality, Data Protection, etc.) </w:t>
      </w:r>
    </w:p>
    <w:p w14:paraId="7F67C349" w14:textId="77777777" w:rsidR="00F13AC9" w:rsidRPr="00991D06" w:rsidRDefault="00F13AC9" w:rsidP="00DF2AE5">
      <w:pPr>
        <w:pBdr>
          <w:top w:val="single" w:sz="4" w:space="1" w:color="auto"/>
        </w:pBdr>
        <w:spacing w:before="120" w:after="120" w:line="276" w:lineRule="auto"/>
        <w:rPr>
          <w:rFonts w:ascii="Aptos" w:hAnsi="Aptos" w:cstheme="minorHAnsi"/>
          <w:b/>
        </w:rPr>
      </w:pPr>
      <w:r w:rsidRPr="00991D06">
        <w:rPr>
          <w:rFonts w:ascii="Aptos" w:hAnsi="Aptos" w:cstheme="minorHAnsi"/>
          <w:b/>
        </w:rPr>
        <w:t xml:space="preserve">Additional Information </w:t>
      </w:r>
    </w:p>
    <w:p w14:paraId="7F67C34B" w14:textId="77777777" w:rsidR="00F13AC9" w:rsidRPr="00991D06" w:rsidRDefault="00F13AC9" w:rsidP="00330A08">
      <w:pPr>
        <w:pStyle w:val="ListParagraph"/>
        <w:numPr>
          <w:ilvl w:val="0"/>
          <w:numId w:val="25"/>
        </w:numPr>
        <w:ind w:left="425" w:hanging="425"/>
        <w:jc w:val="both"/>
        <w:rPr>
          <w:rFonts w:ascii="Aptos" w:eastAsia="Calibri" w:hAnsi="Aptos" w:cstheme="minorHAnsi"/>
          <w:lang w:eastAsia="en-US"/>
        </w:rPr>
      </w:pPr>
      <w:r w:rsidRPr="00991D06">
        <w:rPr>
          <w:rFonts w:ascii="Aptos" w:eastAsia="Calibri" w:hAnsi="Aptos" w:cstheme="minorHAnsi"/>
          <w:lang w:eastAsia="en-US"/>
        </w:rPr>
        <w:t xml:space="preserve">Core training and induction will be provided prior commencing the role. </w:t>
      </w:r>
    </w:p>
    <w:p w14:paraId="7FB8C50D" w14:textId="6CC3B8A4" w:rsidR="00F34BF6" w:rsidRPr="00991D06" w:rsidRDefault="00F13AC9" w:rsidP="00F34BF6">
      <w:pPr>
        <w:pStyle w:val="ListParagraph"/>
        <w:numPr>
          <w:ilvl w:val="0"/>
          <w:numId w:val="25"/>
        </w:numPr>
        <w:ind w:left="425" w:hanging="425"/>
        <w:jc w:val="both"/>
        <w:rPr>
          <w:rFonts w:ascii="Aptos" w:eastAsia="Calibri" w:hAnsi="Aptos" w:cstheme="minorHAnsi"/>
          <w:lang w:eastAsia="en-US"/>
        </w:rPr>
      </w:pPr>
      <w:r w:rsidRPr="00991D06">
        <w:rPr>
          <w:rFonts w:ascii="Aptos" w:eastAsia="Calibri" w:hAnsi="Aptos" w:cstheme="minorHAnsi"/>
          <w:lang w:eastAsia="en-US"/>
        </w:rPr>
        <w:t>We reimburse genuine out of pocket travel expenses (London zones 1- 6) to and from the place of work and up to £</w:t>
      </w:r>
      <w:r w:rsidR="00581D43" w:rsidRPr="00991D06">
        <w:rPr>
          <w:rFonts w:ascii="Aptos" w:eastAsia="Calibri" w:hAnsi="Aptos" w:cstheme="minorHAnsi"/>
          <w:lang w:eastAsia="en-US"/>
        </w:rPr>
        <w:t>5</w:t>
      </w:r>
      <w:r w:rsidRPr="00991D06">
        <w:rPr>
          <w:rFonts w:ascii="Aptos" w:eastAsia="Calibri" w:hAnsi="Aptos" w:cstheme="minorHAnsi"/>
          <w:lang w:eastAsia="en-US"/>
        </w:rPr>
        <w:t xml:space="preserve"> for lunch expenses</w:t>
      </w:r>
      <w:r w:rsidR="00717426" w:rsidRPr="00991D06">
        <w:rPr>
          <w:rFonts w:ascii="Aptos" w:eastAsia="Calibri" w:hAnsi="Aptos" w:cstheme="minorHAnsi"/>
          <w:lang w:eastAsia="en-US"/>
        </w:rPr>
        <w:t xml:space="preserve"> for people volunteering four or more consecutive hours</w:t>
      </w:r>
      <w:r w:rsidRPr="00991D06">
        <w:rPr>
          <w:rFonts w:ascii="Aptos" w:eastAsia="Calibri" w:hAnsi="Aptos" w:cstheme="minorHAnsi"/>
          <w:lang w:eastAsia="en-US"/>
        </w:rPr>
        <w:t xml:space="preserve">. </w:t>
      </w:r>
    </w:p>
    <w:p w14:paraId="7F67C34F" w14:textId="56A539AA" w:rsidR="00041B4E" w:rsidRPr="00991D06" w:rsidRDefault="00F62DF8" w:rsidP="00717426">
      <w:pPr>
        <w:pStyle w:val="ListParagraph"/>
        <w:numPr>
          <w:ilvl w:val="0"/>
          <w:numId w:val="25"/>
        </w:numPr>
        <w:ind w:left="425" w:hanging="425"/>
        <w:jc w:val="both"/>
        <w:rPr>
          <w:rFonts w:ascii="Aptos" w:eastAsia="Calibri" w:hAnsi="Aptos" w:cstheme="minorHAnsi"/>
          <w:lang w:eastAsia="en-US"/>
        </w:rPr>
      </w:pPr>
      <w:r w:rsidRPr="00991D06">
        <w:rPr>
          <w:rFonts w:ascii="Aptos" w:eastAsia="Calibri" w:hAnsi="Aptos" w:cstheme="minorHAnsi"/>
          <w:lang w:eastAsia="en-US"/>
        </w:rPr>
        <w:t xml:space="preserve">We welcome applications from people of all backgrounds and sections of the </w:t>
      </w:r>
      <w:proofErr w:type="gramStart"/>
      <w:r w:rsidRPr="00991D06">
        <w:rPr>
          <w:rFonts w:ascii="Aptos" w:eastAsia="Calibri" w:hAnsi="Aptos" w:cstheme="minorHAnsi"/>
          <w:lang w:eastAsia="en-US"/>
        </w:rPr>
        <w:t>community</w:t>
      </w:r>
      <w:proofErr w:type="gramEnd"/>
      <w:r w:rsidRPr="00991D06">
        <w:rPr>
          <w:rFonts w:ascii="Aptos" w:eastAsia="Calibri" w:hAnsi="Aptos" w:cstheme="minorHAnsi"/>
          <w:lang w:eastAsia="en-US"/>
        </w:rPr>
        <w:t xml:space="preserve"> and we particularly encourage applications from senior citizens, ex-offenders</w:t>
      </w:r>
      <w:r w:rsidR="00717426" w:rsidRPr="00991D06">
        <w:rPr>
          <w:rFonts w:ascii="Aptos" w:eastAsia="Calibri" w:hAnsi="Aptos" w:cstheme="minorHAnsi"/>
          <w:lang w:eastAsia="en-US"/>
        </w:rPr>
        <w:t>, LGBTQ+ people</w:t>
      </w:r>
      <w:r w:rsidRPr="00991D06">
        <w:rPr>
          <w:rFonts w:ascii="Aptos" w:eastAsia="Calibri" w:hAnsi="Aptos" w:cstheme="minorHAnsi"/>
          <w:lang w:eastAsia="en-US"/>
        </w:rPr>
        <w:t xml:space="preserve"> and Black, </w:t>
      </w:r>
      <w:r w:rsidR="007710C0" w:rsidRPr="00991D06">
        <w:rPr>
          <w:rFonts w:ascii="Aptos" w:eastAsia="Calibri" w:hAnsi="Aptos" w:cstheme="minorHAnsi"/>
          <w:lang w:eastAsia="en-US"/>
        </w:rPr>
        <w:t>Asian,</w:t>
      </w:r>
      <w:r w:rsidRPr="00991D06">
        <w:rPr>
          <w:rFonts w:ascii="Aptos" w:eastAsia="Calibri" w:hAnsi="Aptos" w:cstheme="minorHAnsi"/>
          <w:lang w:eastAsia="en-US"/>
        </w:rPr>
        <w:t xml:space="preserve"> and Minority Ethnic (BAME) candidates as they are currently under-represented in our Volunteering Programme.</w:t>
      </w:r>
    </w:p>
    <w:p w14:paraId="4C4512D4" w14:textId="77777777" w:rsidR="00717426" w:rsidRPr="00991D06" w:rsidRDefault="00717426" w:rsidP="00717426">
      <w:pPr>
        <w:pStyle w:val="ListParagraph"/>
        <w:ind w:left="425"/>
        <w:jc w:val="both"/>
        <w:rPr>
          <w:rFonts w:ascii="Aptos" w:eastAsia="Calibri" w:hAnsi="Aptos" w:cstheme="minorHAnsi"/>
          <w:lang w:eastAsia="en-US"/>
        </w:rPr>
      </w:pPr>
    </w:p>
    <w:p w14:paraId="7F67C351" w14:textId="27B31CD7" w:rsidR="00041B4E" w:rsidRPr="00991D06" w:rsidRDefault="008E15F1" w:rsidP="00DF2AE5">
      <w:pPr>
        <w:pBdr>
          <w:top w:val="single" w:sz="4" w:space="1" w:color="auto"/>
        </w:pBdr>
        <w:spacing w:before="120" w:after="120" w:line="276" w:lineRule="auto"/>
        <w:rPr>
          <w:rFonts w:ascii="Aptos" w:eastAsia="Times" w:hAnsi="Aptos" w:cstheme="minorHAnsi"/>
          <w:b/>
        </w:rPr>
      </w:pPr>
      <w:r w:rsidRPr="008E15F1">
        <w:rPr>
          <w:rFonts w:ascii="Aptos" w:eastAsia="Times" w:hAnsi="Aptos" w:cstheme="minorHAnsi"/>
          <w:b/>
          <w:bCs/>
        </w:rPr>
        <w:t>Personal Specification - Role Experience, Knowledge and Skills Profile –</w:t>
      </w:r>
      <w:r w:rsidRPr="00F45F4A">
        <w:rPr>
          <w:rFonts w:ascii="Aptos" w:eastAsia="Times" w:hAnsi="Aptos" w:cstheme="minorHAnsi"/>
          <w:bCs/>
        </w:rPr>
        <w:t xml:space="preserve"> please refer to these when you fill in sections 20 and 21 of the application form. </w:t>
      </w: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F62DF8" w:rsidRPr="00991D06" w14:paraId="7F67C356" w14:textId="77777777" w:rsidTr="00F62DF8">
        <w:trPr>
          <w:trHeight w:val="1431"/>
        </w:trPr>
        <w:tc>
          <w:tcPr>
            <w:tcW w:w="2268" w:type="dxa"/>
          </w:tcPr>
          <w:p w14:paraId="7F67C352" w14:textId="6B6416BE" w:rsidR="00F62DF8" w:rsidRPr="00991D06" w:rsidRDefault="00F62DF8" w:rsidP="00330A08">
            <w:pPr>
              <w:rPr>
                <w:rFonts w:ascii="Aptos" w:hAnsi="Aptos" w:cstheme="minorHAnsi"/>
                <w:b/>
              </w:rPr>
            </w:pPr>
            <w:r w:rsidRPr="00991D06">
              <w:rPr>
                <w:rFonts w:ascii="Aptos" w:hAnsi="Aptos" w:cstheme="minorHAnsi"/>
                <w:b/>
              </w:rPr>
              <w:t>Experience and Knowledge and Skills</w:t>
            </w:r>
          </w:p>
          <w:p w14:paraId="7F67C353" w14:textId="77777777" w:rsidR="00F62DF8" w:rsidRPr="00991D06" w:rsidRDefault="00F62DF8" w:rsidP="00330A08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7088" w:type="dxa"/>
          </w:tcPr>
          <w:p w14:paraId="0F7A203D" w14:textId="4AF5775C" w:rsidR="0026485F" w:rsidRPr="00991D06" w:rsidRDefault="0026485F" w:rsidP="0026485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3" w:hanging="343"/>
              <w:rPr>
                <w:rFonts w:ascii="Aptos" w:eastAsia="Calibri" w:hAnsi="Aptos" w:cstheme="minorHAnsi"/>
                <w:color w:val="000000"/>
                <w:lang w:eastAsia="en-US"/>
              </w:rPr>
            </w:pPr>
            <w:r w:rsidRPr="00991D06">
              <w:rPr>
                <w:rFonts w:ascii="Aptos" w:eastAsia="Calibri" w:hAnsi="Aptos" w:cstheme="minorHAnsi"/>
                <w:color w:val="000000"/>
                <w:lang w:eastAsia="en-US"/>
              </w:rPr>
              <w:t xml:space="preserve">Interest in </w:t>
            </w:r>
            <w:r>
              <w:rPr>
                <w:rFonts w:ascii="Aptos" w:eastAsia="Calibri" w:hAnsi="Aptos" w:cstheme="minorHAnsi"/>
                <w:color w:val="000000"/>
                <w:lang w:eastAsia="en-US"/>
              </w:rPr>
              <w:t>a</w:t>
            </w:r>
            <w:r w:rsidRPr="00991D06">
              <w:rPr>
                <w:rFonts w:ascii="Aptos" w:eastAsia="Calibri" w:hAnsi="Aptos" w:cstheme="minorHAnsi"/>
                <w:color w:val="000000"/>
                <w:lang w:eastAsia="en-US"/>
              </w:rPr>
              <w:t xml:space="preserve">dministration and </w:t>
            </w:r>
            <w:r>
              <w:rPr>
                <w:rFonts w:ascii="Aptos" w:eastAsia="Calibri" w:hAnsi="Aptos" w:cstheme="minorHAnsi"/>
                <w:color w:val="000000"/>
                <w:lang w:eastAsia="en-US"/>
              </w:rPr>
              <w:t>housing</w:t>
            </w:r>
            <w:r w:rsidRPr="00991D06">
              <w:rPr>
                <w:rFonts w:ascii="Aptos" w:eastAsia="Calibri" w:hAnsi="Aptos" w:cstheme="minorHAnsi"/>
                <w:color w:val="000000"/>
                <w:lang w:eastAsia="en-US"/>
              </w:rPr>
              <w:t xml:space="preserve"> </w:t>
            </w:r>
            <w:r>
              <w:rPr>
                <w:rFonts w:ascii="Aptos" w:eastAsia="Calibri" w:hAnsi="Aptos" w:cstheme="minorHAnsi"/>
                <w:color w:val="000000"/>
                <w:lang w:eastAsia="en-US"/>
              </w:rPr>
              <w:t>m</w:t>
            </w:r>
            <w:r w:rsidRPr="00991D06">
              <w:rPr>
                <w:rFonts w:ascii="Aptos" w:eastAsia="Calibri" w:hAnsi="Aptos" w:cstheme="minorHAnsi"/>
                <w:color w:val="000000"/>
                <w:lang w:eastAsia="en-US"/>
              </w:rPr>
              <w:t>anagement</w:t>
            </w:r>
          </w:p>
          <w:p w14:paraId="4081B80B" w14:textId="5D39F1F8" w:rsidR="006C651B" w:rsidRPr="00991D06" w:rsidRDefault="00F62DF8" w:rsidP="00330A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3" w:hanging="343"/>
              <w:jc w:val="both"/>
              <w:rPr>
                <w:rFonts w:ascii="Aptos" w:hAnsi="Aptos" w:cstheme="minorHAnsi"/>
                <w:lang w:val="en"/>
              </w:rPr>
            </w:pPr>
            <w:r w:rsidRPr="00991D06">
              <w:rPr>
                <w:rFonts w:ascii="Aptos" w:eastAsia="Calibri" w:hAnsi="Aptos" w:cstheme="minorHAnsi"/>
                <w:color w:val="000000"/>
                <w:lang w:eastAsia="en-US"/>
              </w:rPr>
              <w:t>Knowledge and experience of Word, and Excel</w:t>
            </w:r>
            <w:r w:rsidR="0026485F">
              <w:rPr>
                <w:rFonts w:ascii="Aptos" w:eastAsia="Calibri" w:hAnsi="Aptos" w:cstheme="minorHAnsi"/>
                <w:color w:val="000000"/>
                <w:lang w:eastAsia="en-US"/>
              </w:rPr>
              <w:t xml:space="preserve"> p</w:t>
            </w:r>
            <w:r w:rsidR="006C651B" w:rsidRPr="00991D06">
              <w:rPr>
                <w:rFonts w:ascii="Aptos" w:eastAsia="Calibri" w:hAnsi="Aptos" w:cstheme="minorHAnsi"/>
                <w:color w:val="000000"/>
                <w:lang w:eastAsia="en-US"/>
              </w:rPr>
              <w:t>ackages</w:t>
            </w:r>
          </w:p>
          <w:p w14:paraId="67A01BED" w14:textId="3C453D9D" w:rsidR="006C651B" w:rsidRPr="00991D06" w:rsidRDefault="006C651B" w:rsidP="00330A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3" w:hanging="343"/>
              <w:jc w:val="both"/>
              <w:rPr>
                <w:rFonts w:ascii="Aptos" w:hAnsi="Aptos" w:cstheme="minorHAnsi"/>
                <w:lang w:val="en"/>
              </w:rPr>
            </w:pPr>
            <w:r w:rsidRPr="00991D06">
              <w:rPr>
                <w:rFonts w:ascii="Aptos" w:eastAsia="Calibri" w:hAnsi="Aptos" w:cstheme="minorHAnsi"/>
                <w:color w:val="000000"/>
                <w:lang w:eastAsia="en-US"/>
              </w:rPr>
              <w:t>A</w:t>
            </w:r>
            <w:r w:rsidRPr="00991D06">
              <w:rPr>
                <w:rFonts w:ascii="Aptos" w:hAnsi="Aptos" w:cstheme="minorHAnsi"/>
              </w:rPr>
              <w:t>wareness of workplace health and safety requirements is desirable but not necessary</w:t>
            </w:r>
          </w:p>
          <w:p w14:paraId="7F67C355" w14:textId="33CA3250" w:rsidR="00F62DF8" w:rsidRPr="00991D06" w:rsidRDefault="00F62DF8" w:rsidP="00330A08">
            <w:pPr>
              <w:numPr>
                <w:ilvl w:val="0"/>
                <w:numId w:val="10"/>
              </w:numPr>
              <w:ind w:left="343" w:hanging="343"/>
              <w:rPr>
                <w:rFonts w:ascii="Aptos" w:hAnsi="Aptos" w:cstheme="minorHAnsi"/>
                <w:b/>
              </w:rPr>
            </w:pPr>
            <w:r w:rsidRPr="00991D06">
              <w:rPr>
                <w:rFonts w:ascii="Aptos" w:hAnsi="Aptos" w:cstheme="minorHAnsi"/>
              </w:rPr>
              <w:t xml:space="preserve">Good verbal and written communication skills </w:t>
            </w:r>
          </w:p>
        </w:tc>
      </w:tr>
      <w:tr w:rsidR="00B121FA" w:rsidRPr="00991D06" w14:paraId="7F67C368" w14:textId="77777777" w:rsidTr="00041B4E">
        <w:tc>
          <w:tcPr>
            <w:tcW w:w="2268" w:type="dxa"/>
          </w:tcPr>
          <w:p w14:paraId="7F67C360" w14:textId="77777777" w:rsidR="00B121FA" w:rsidRPr="00991D06" w:rsidRDefault="00B121FA" w:rsidP="00330A08">
            <w:pPr>
              <w:rPr>
                <w:rFonts w:ascii="Aptos" w:hAnsi="Aptos" w:cstheme="minorHAnsi"/>
                <w:b/>
              </w:rPr>
            </w:pPr>
            <w:r w:rsidRPr="00991D06">
              <w:rPr>
                <w:rFonts w:ascii="Aptos" w:hAnsi="Aptos" w:cstheme="minorHAnsi"/>
                <w:b/>
              </w:rPr>
              <w:t xml:space="preserve">Personal style and Behaviour </w:t>
            </w:r>
          </w:p>
          <w:p w14:paraId="7F67C361" w14:textId="77777777" w:rsidR="00B121FA" w:rsidRPr="00991D06" w:rsidRDefault="00B121FA" w:rsidP="00330A08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7088" w:type="dxa"/>
          </w:tcPr>
          <w:p w14:paraId="7F67C362" w14:textId="74EB07E6" w:rsidR="00B121FA" w:rsidRPr="00991D06" w:rsidRDefault="00B121FA" w:rsidP="00330A08">
            <w:pPr>
              <w:numPr>
                <w:ilvl w:val="0"/>
                <w:numId w:val="7"/>
              </w:numPr>
              <w:rPr>
                <w:rFonts w:ascii="Aptos" w:hAnsi="Aptos" w:cstheme="minorHAnsi"/>
              </w:rPr>
            </w:pPr>
            <w:r w:rsidRPr="00991D06">
              <w:rPr>
                <w:rFonts w:ascii="Aptos" w:hAnsi="Aptos" w:cstheme="minorHAnsi"/>
              </w:rPr>
              <w:t>Ability to work on own initiative</w:t>
            </w:r>
            <w:r w:rsidR="00B86CCE" w:rsidRPr="00991D06">
              <w:rPr>
                <w:rFonts w:ascii="Aptos" w:hAnsi="Aptos" w:cstheme="minorHAnsi"/>
              </w:rPr>
              <w:t xml:space="preserve"> and working well as part of a team</w:t>
            </w:r>
          </w:p>
          <w:p w14:paraId="219C2E05" w14:textId="77777777" w:rsidR="009C2F1A" w:rsidRDefault="009C2F1A" w:rsidP="00330A08">
            <w:pPr>
              <w:widowControl w:val="0"/>
              <w:numPr>
                <w:ilvl w:val="0"/>
                <w:numId w:val="7"/>
              </w:numPr>
              <w:rPr>
                <w:rFonts w:ascii="Aptos" w:hAnsi="Aptos" w:cstheme="minorHAnsi"/>
              </w:rPr>
            </w:pPr>
            <w:r w:rsidRPr="00991D06">
              <w:rPr>
                <w:rFonts w:ascii="Aptos" w:eastAsia="Times" w:hAnsi="Aptos" w:cstheme="minorHAnsi"/>
              </w:rPr>
              <w:t>Ability to maintain confidentiality and to follow best practice in Data Protection</w:t>
            </w:r>
            <w:r w:rsidRPr="00991D06">
              <w:rPr>
                <w:rFonts w:ascii="Aptos" w:hAnsi="Aptos" w:cstheme="minorHAnsi"/>
              </w:rPr>
              <w:t xml:space="preserve"> </w:t>
            </w:r>
          </w:p>
          <w:p w14:paraId="7F67C363" w14:textId="68305790" w:rsidR="00B121FA" w:rsidRPr="00991D06" w:rsidRDefault="00B121FA" w:rsidP="00330A08">
            <w:pPr>
              <w:widowControl w:val="0"/>
              <w:numPr>
                <w:ilvl w:val="0"/>
                <w:numId w:val="7"/>
              </w:numPr>
              <w:rPr>
                <w:rFonts w:ascii="Aptos" w:hAnsi="Aptos" w:cstheme="minorHAnsi"/>
              </w:rPr>
            </w:pPr>
            <w:r w:rsidRPr="00991D06">
              <w:rPr>
                <w:rFonts w:ascii="Aptos" w:hAnsi="Aptos" w:cstheme="minorHAnsi"/>
              </w:rPr>
              <w:t>Resilient, able to handle conflict and remains calm under pressure</w:t>
            </w:r>
          </w:p>
          <w:p w14:paraId="7F67C365" w14:textId="6D3B309C" w:rsidR="00B121FA" w:rsidRPr="00991D06" w:rsidRDefault="00B121FA" w:rsidP="00330A08">
            <w:pPr>
              <w:numPr>
                <w:ilvl w:val="0"/>
                <w:numId w:val="7"/>
              </w:numPr>
              <w:rPr>
                <w:rFonts w:ascii="Aptos" w:hAnsi="Aptos" w:cstheme="minorHAnsi"/>
              </w:rPr>
            </w:pPr>
            <w:r w:rsidRPr="00991D06">
              <w:rPr>
                <w:rFonts w:ascii="Aptos" w:hAnsi="Aptos" w:cstheme="minorHAnsi"/>
              </w:rPr>
              <w:t>Reliable and trustworthy</w:t>
            </w:r>
          </w:p>
          <w:p w14:paraId="7F67C367" w14:textId="40554A13" w:rsidR="0004271D" w:rsidRPr="009C2F1A" w:rsidRDefault="00B121FA" w:rsidP="009C2F1A">
            <w:pPr>
              <w:pStyle w:val="ListParagraph"/>
              <w:numPr>
                <w:ilvl w:val="0"/>
                <w:numId w:val="7"/>
              </w:numPr>
              <w:rPr>
                <w:rFonts w:ascii="Aptos" w:hAnsi="Aptos" w:cstheme="minorHAnsi"/>
                <w:b/>
              </w:rPr>
            </w:pPr>
            <w:r w:rsidRPr="00991D06">
              <w:rPr>
                <w:rFonts w:ascii="Aptos" w:hAnsi="Aptos" w:cstheme="minorHAnsi"/>
              </w:rPr>
              <w:t>Have a non-judgemental attitude</w:t>
            </w:r>
          </w:p>
        </w:tc>
      </w:tr>
      <w:tr w:rsidR="00B121FA" w:rsidRPr="00991D06" w14:paraId="7F67C36F" w14:textId="77777777" w:rsidTr="00041B4E">
        <w:tc>
          <w:tcPr>
            <w:tcW w:w="2268" w:type="dxa"/>
          </w:tcPr>
          <w:p w14:paraId="7F67C369" w14:textId="77777777" w:rsidR="00B121FA" w:rsidRPr="00991D06" w:rsidRDefault="00B121FA" w:rsidP="00330A08">
            <w:pPr>
              <w:rPr>
                <w:rFonts w:ascii="Aptos" w:hAnsi="Aptos" w:cstheme="minorHAnsi"/>
                <w:b/>
              </w:rPr>
            </w:pPr>
            <w:r w:rsidRPr="00991D06">
              <w:rPr>
                <w:rFonts w:ascii="Aptos" w:hAnsi="Aptos" w:cstheme="minorHAnsi"/>
                <w:b/>
              </w:rPr>
              <w:t>Other Requirements</w:t>
            </w:r>
          </w:p>
        </w:tc>
        <w:tc>
          <w:tcPr>
            <w:tcW w:w="7088" w:type="dxa"/>
          </w:tcPr>
          <w:p w14:paraId="7F67C36A" w14:textId="45D3D945" w:rsidR="00B121FA" w:rsidRPr="00991D06" w:rsidRDefault="00B121FA" w:rsidP="00330A08">
            <w:pPr>
              <w:numPr>
                <w:ilvl w:val="0"/>
                <w:numId w:val="8"/>
              </w:numPr>
              <w:rPr>
                <w:rFonts w:ascii="Aptos" w:hAnsi="Aptos" w:cstheme="minorHAnsi"/>
              </w:rPr>
            </w:pPr>
            <w:r w:rsidRPr="00991D06">
              <w:rPr>
                <w:rFonts w:ascii="Aptos" w:hAnsi="Aptos" w:cstheme="minorHAnsi"/>
              </w:rPr>
              <w:t xml:space="preserve">Personal commitment to the corporate values, </w:t>
            </w:r>
            <w:r w:rsidR="00BA5C0E" w:rsidRPr="00991D06">
              <w:rPr>
                <w:rFonts w:ascii="Aptos" w:hAnsi="Aptos" w:cstheme="minorHAnsi"/>
              </w:rPr>
              <w:t>vision,</w:t>
            </w:r>
            <w:r w:rsidRPr="00991D06">
              <w:rPr>
                <w:rFonts w:ascii="Aptos" w:hAnsi="Aptos" w:cstheme="minorHAnsi"/>
              </w:rPr>
              <w:t xml:space="preserve"> and objectives of Housing for Women’s culture of continuous service improvement </w:t>
            </w:r>
          </w:p>
          <w:p w14:paraId="7F67C36B" w14:textId="77777777" w:rsidR="00B121FA" w:rsidRPr="00991D06" w:rsidRDefault="00B121FA" w:rsidP="00330A08">
            <w:pPr>
              <w:widowControl w:val="0"/>
              <w:numPr>
                <w:ilvl w:val="0"/>
                <w:numId w:val="7"/>
              </w:numPr>
              <w:rPr>
                <w:rFonts w:ascii="Aptos" w:eastAsia="Times" w:hAnsi="Aptos" w:cstheme="minorHAnsi"/>
              </w:rPr>
            </w:pPr>
            <w:r w:rsidRPr="00991D06">
              <w:rPr>
                <w:rFonts w:ascii="Aptos" w:hAnsi="Aptos" w:cstheme="minorHAnsi"/>
              </w:rPr>
              <w:t>Evidenced commitment to equality and diversity</w:t>
            </w:r>
            <w:r w:rsidRPr="00991D06">
              <w:rPr>
                <w:rFonts w:ascii="Aptos" w:eastAsia="Times" w:hAnsi="Aptos" w:cstheme="minorHAnsi"/>
              </w:rPr>
              <w:t xml:space="preserve"> </w:t>
            </w:r>
          </w:p>
          <w:p w14:paraId="7F67C36E" w14:textId="339673DF" w:rsidR="0004271D" w:rsidRPr="00991D06" w:rsidRDefault="00B121FA" w:rsidP="00330A08">
            <w:pPr>
              <w:widowControl w:val="0"/>
              <w:numPr>
                <w:ilvl w:val="0"/>
                <w:numId w:val="7"/>
              </w:numPr>
              <w:rPr>
                <w:rFonts w:ascii="Aptos" w:hAnsi="Aptos" w:cstheme="minorHAnsi"/>
                <w:b/>
              </w:rPr>
            </w:pPr>
            <w:r w:rsidRPr="00991D06">
              <w:rPr>
                <w:rFonts w:ascii="Aptos" w:eastAsia="Times" w:hAnsi="Aptos" w:cstheme="minorHAnsi"/>
              </w:rPr>
              <w:t xml:space="preserve">Sensitivity to working in a multicultural environment </w:t>
            </w:r>
          </w:p>
        </w:tc>
      </w:tr>
    </w:tbl>
    <w:p w14:paraId="7F67C370" w14:textId="426B4962" w:rsidR="00041B4E" w:rsidRPr="00991D06" w:rsidRDefault="00041B4E" w:rsidP="00965457">
      <w:pPr>
        <w:spacing w:before="120" w:after="120" w:line="276" w:lineRule="auto"/>
        <w:rPr>
          <w:rFonts w:ascii="Aptos" w:hAnsi="Aptos" w:cstheme="minorHAnsi"/>
          <w:b/>
        </w:rPr>
      </w:pPr>
    </w:p>
    <w:p w14:paraId="5CD513E0" w14:textId="0DD1FCA1" w:rsidR="00076387" w:rsidRPr="00991D06" w:rsidRDefault="00076387" w:rsidP="00076387">
      <w:pPr>
        <w:pBdr>
          <w:top w:val="single" w:sz="4" w:space="1" w:color="auto"/>
        </w:pBdr>
        <w:spacing w:line="276" w:lineRule="auto"/>
        <w:jc w:val="center"/>
        <w:rPr>
          <w:rFonts w:ascii="Aptos" w:eastAsia="Calibri" w:hAnsi="Aptos" w:cstheme="minorHAnsi"/>
          <w:lang w:eastAsia="en-US"/>
        </w:rPr>
      </w:pPr>
      <w:r w:rsidRPr="00991D06">
        <w:rPr>
          <w:rFonts w:ascii="Aptos" w:eastAsia="Calibri" w:hAnsi="Aptos" w:cstheme="minorHAnsi"/>
          <w:lang w:eastAsia="en-US"/>
        </w:rPr>
        <w:t xml:space="preserve">For more information, please contact </w:t>
      </w:r>
      <w:r w:rsidR="00717426" w:rsidRPr="00991D06">
        <w:rPr>
          <w:rFonts w:ascii="Aptos" w:eastAsia="Calibri" w:hAnsi="Aptos" w:cstheme="minorHAnsi"/>
          <w:b/>
          <w:lang w:eastAsia="en-US"/>
        </w:rPr>
        <w:t>Chryssy Hunter</w:t>
      </w:r>
      <w:r w:rsidRPr="00991D06">
        <w:rPr>
          <w:rFonts w:ascii="Aptos" w:eastAsia="Calibri" w:hAnsi="Aptos" w:cstheme="minorHAnsi"/>
          <w:b/>
          <w:lang w:eastAsia="en-US"/>
        </w:rPr>
        <w:t xml:space="preserve"> – Volunteer Coordinator</w:t>
      </w:r>
    </w:p>
    <w:p w14:paraId="75686A30" w14:textId="4D95B047" w:rsidR="00076387" w:rsidRPr="00991D06" w:rsidRDefault="00076387" w:rsidP="00076387">
      <w:pPr>
        <w:spacing w:line="276" w:lineRule="auto"/>
        <w:jc w:val="center"/>
        <w:rPr>
          <w:rFonts w:ascii="Aptos" w:eastAsia="Calibri" w:hAnsi="Aptos" w:cstheme="minorHAnsi"/>
          <w:lang w:eastAsia="en-US"/>
        </w:rPr>
      </w:pPr>
      <w:r w:rsidRPr="00991D06">
        <w:rPr>
          <w:rFonts w:ascii="Aptos" w:eastAsia="Calibri" w:hAnsi="Aptos" w:cstheme="minorHAnsi"/>
          <w:b/>
          <w:lang w:eastAsia="en-US"/>
        </w:rPr>
        <w:t>Email:</w:t>
      </w:r>
      <w:r w:rsidRPr="00991D06">
        <w:rPr>
          <w:rFonts w:ascii="Aptos" w:eastAsia="Calibri" w:hAnsi="Aptos" w:cstheme="minorHAnsi"/>
          <w:lang w:eastAsia="en-US"/>
        </w:rPr>
        <w:t xml:space="preserve"> </w:t>
      </w:r>
      <w:hyperlink r:id="rId11" w:history="1">
        <w:r w:rsidRPr="00991D06">
          <w:rPr>
            <w:rStyle w:val="Hyperlink"/>
            <w:rFonts w:ascii="Aptos" w:eastAsia="Calibri" w:hAnsi="Aptos" w:cstheme="minorHAnsi"/>
            <w:lang w:eastAsia="en-US"/>
          </w:rPr>
          <w:t>volunteer4us@h4w.co.uk</w:t>
        </w:r>
      </w:hyperlink>
      <w:r w:rsidRPr="00991D06">
        <w:rPr>
          <w:rFonts w:ascii="Aptos" w:eastAsia="Calibri" w:hAnsi="Aptos" w:cstheme="minorHAnsi"/>
          <w:color w:val="0000FF"/>
          <w:lang w:eastAsia="en-US"/>
        </w:rPr>
        <w:t xml:space="preserve">    </w:t>
      </w:r>
      <w:r w:rsidRPr="00991D06">
        <w:rPr>
          <w:rFonts w:ascii="Aptos" w:eastAsia="Calibri" w:hAnsi="Aptos" w:cstheme="minorHAnsi"/>
          <w:b/>
          <w:lang w:eastAsia="en-US"/>
        </w:rPr>
        <w:t>Phone</w:t>
      </w:r>
      <w:r w:rsidRPr="00991D06">
        <w:rPr>
          <w:rFonts w:ascii="Aptos" w:eastAsia="Calibri" w:hAnsi="Aptos" w:cstheme="minorHAnsi"/>
          <w:lang w:eastAsia="en-US"/>
        </w:rPr>
        <w:t>: 020</w:t>
      </w:r>
      <w:r w:rsidR="00717426" w:rsidRPr="00991D06">
        <w:rPr>
          <w:rFonts w:ascii="Aptos" w:eastAsia="Calibri" w:hAnsi="Aptos" w:cstheme="minorHAnsi"/>
          <w:lang w:eastAsia="en-US"/>
        </w:rPr>
        <w:t xml:space="preserve"> 7944 804</w:t>
      </w:r>
      <w:r w:rsidRPr="00991D06">
        <w:rPr>
          <w:rFonts w:ascii="Aptos" w:eastAsia="Calibri" w:hAnsi="Aptos" w:cstheme="minorHAnsi"/>
          <w:lang w:eastAsia="en-US"/>
        </w:rPr>
        <w:t xml:space="preserve">   </w:t>
      </w:r>
    </w:p>
    <w:p w14:paraId="28EB1017" w14:textId="261C5DF2" w:rsidR="00076387" w:rsidRPr="00717426" w:rsidRDefault="00076387" w:rsidP="00717426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91D06">
        <w:rPr>
          <w:rFonts w:ascii="Aptos" w:eastAsia="Calibri" w:hAnsi="Aptos" w:cstheme="minorHAnsi"/>
          <w:lang w:eastAsia="en-US"/>
        </w:rPr>
        <w:t xml:space="preserve">To apply, please complete this </w:t>
      </w:r>
      <w:hyperlink r:id="rId12" w:history="1">
        <w:r w:rsidRPr="00E2508F">
          <w:rPr>
            <w:rStyle w:val="Hyperlink"/>
            <w:rFonts w:ascii="Aptos" w:eastAsia="Calibri" w:hAnsi="Aptos" w:cstheme="minorHAnsi"/>
            <w:lang w:eastAsia="en-US"/>
          </w:rPr>
          <w:t>Volunteer Application Form</w:t>
        </w:r>
      </w:hyperlink>
    </w:p>
    <w:sectPr w:rsidR="00076387" w:rsidRPr="00717426" w:rsidSect="0096545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3" w:bottom="851" w:left="1134" w:header="142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85FB" w14:textId="77777777" w:rsidR="00F5661D" w:rsidRDefault="00F5661D">
      <w:r>
        <w:separator/>
      </w:r>
    </w:p>
  </w:endnote>
  <w:endnote w:type="continuationSeparator" w:id="0">
    <w:p w14:paraId="7C10663E" w14:textId="77777777" w:rsidR="00F5661D" w:rsidRDefault="00F5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C37C" w14:textId="77777777" w:rsidR="0004271D" w:rsidRPr="0004271D" w:rsidRDefault="0004271D">
    <w:pPr>
      <w:pStyle w:val="Footer"/>
      <w:rPr>
        <w:rFonts w:asciiTheme="minorHAnsi" w:hAnsiTheme="minorHAnsi"/>
        <w:sz w:val="22"/>
        <w:szCs w:val="22"/>
      </w:rPr>
    </w:pPr>
    <w:r w:rsidRPr="0004271D">
      <w:rPr>
        <w:rFonts w:asciiTheme="minorHAnsi" w:hAnsiTheme="minorHAnsi"/>
        <w:sz w:val="22"/>
        <w:szCs w:val="22"/>
      </w:rPr>
      <w:t>25-06-19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C37D" w14:textId="77777777" w:rsidR="0004271D" w:rsidRDefault="0004271D">
    <w:pPr>
      <w:pStyle w:val="Footer"/>
    </w:pPr>
  </w:p>
  <w:p w14:paraId="7F67C37E" w14:textId="77777777" w:rsidR="0004271D" w:rsidRDefault="00042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11FE6AD" w14:paraId="0AE30739" w14:textId="77777777" w:rsidTr="611FE6AD">
      <w:trPr>
        <w:trHeight w:val="300"/>
      </w:trPr>
      <w:tc>
        <w:tcPr>
          <w:tcW w:w="3210" w:type="dxa"/>
        </w:tcPr>
        <w:p w14:paraId="7EDF8E10" w14:textId="66C8B126" w:rsidR="611FE6AD" w:rsidRDefault="611FE6AD" w:rsidP="611FE6AD">
          <w:pPr>
            <w:pStyle w:val="Header"/>
            <w:ind w:left="-115"/>
          </w:pPr>
        </w:p>
      </w:tc>
      <w:tc>
        <w:tcPr>
          <w:tcW w:w="3210" w:type="dxa"/>
        </w:tcPr>
        <w:p w14:paraId="5BBA2346" w14:textId="0237B890" w:rsidR="611FE6AD" w:rsidRDefault="611FE6AD" w:rsidP="611FE6AD">
          <w:pPr>
            <w:pStyle w:val="Header"/>
            <w:jc w:val="center"/>
          </w:pPr>
        </w:p>
      </w:tc>
      <w:tc>
        <w:tcPr>
          <w:tcW w:w="3210" w:type="dxa"/>
        </w:tcPr>
        <w:p w14:paraId="19A74F73" w14:textId="7E2F378A" w:rsidR="611FE6AD" w:rsidRDefault="611FE6AD" w:rsidP="611FE6AD">
          <w:pPr>
            <w:pStyle w:val="Header"/>
            <w:ind w:right="-115"/>
            <w:jc w:val="right"/>
          </w:pPr>
        </w:p>
      </w:tc>
    </w:tr>
  </w:tbl>
  <w:p w14:paraId="4E50F85A" w14:textId="194D0A97" w:rsidR="611FE6AD" w:rsidRDefault="611FE6AD" w:rsidP="611FE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D86C" w14:textId="77777777" w:rsidR="00F5661D" w:rsidRDefault="00F5661D">
      <w:r>
        <w:separator/>
      </w:r>
    </w:p>
  </w:footnote>
  <w:footnote w:type="continuationSeparator" w:id="0">
    <w:p w14:paraId="2ECABC57" w14:textId="77777777" w:rsidR="00F5661D" w:rsidRDefault="00F5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C37B" w14:textId="77777777" w:rsidR="00D701EC" w:rsidRDefault="00D701EC" w:rsidP="00D701E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C37F" w14:textId="16D183D5" w:rsidR="0004271D" w:rsidRDefault="00777F28">
    <w:pPr>
      <w:pStyle w:val="Header"/>
    </w:pPr>
    <w:r>
      <w:rPr>
        <w:noProof/>
      </w:rPr>
      <w:drawing>
        <wp:inline distT="0" distB="0" distL="0" distR="0" wp14:anchorId="6F0BC9DD" wp14:editId="17BB2FC3">
          <wp:extent cx="1945005" cy="72517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292"/>
    <w:multiLevelType w:val="hybridMultilevel"/>
    <w:tmpl w:val="9EE4158A"/>
    <w:lvl w:ilvl="0" w:tplc="0809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" w15:restartNumberingAfterBreak="0">
    <w:nsid w:val="0447420A"/>
    <w:multiLevelType w:val="hybridMultilevel"/>
    <w:tmpl w:val="A75E4C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06B4E"/>
    <w:multiLevelType w:val="hybridMultilevel"/>
    <w:tmpl w:val="F8CEA126"/>
    <w:lvl w:ilvl="0" w:tplc="393E51D6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EF3"/>
    <w:multiLevelType w:val="hybridMultilevel"/>
    <w:tmpl w:val="A85453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25962"/>
    <w:multiLevelType w:val="hybridMultilevel"/>
    <w:tmpl w:val="85A2F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A77CA"/>
    <w:multiLevelType w:val="multilevel"/>
    <w:tmpl w:val="9A98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082FCE"/>
    <w:multiLevelType w:val="hybridMultilevel"/>
    <w:tmpl w:val="4D1A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449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B8A119D"/>
    <w:multiLevelType w:val="hybridMultilevel"/>
    <w:tmpl w:val="8118F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DB036A"/>
    <w:multiLevelType w:val="hybridMultilevel"/>
    <w:tmpl w:val="4968890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BA4828"/>
    <w:multiLevelType w:val="hybridMultilevel"/>
    <w:tmpl w:val="EA80DBA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356D3"/>
    <w:multiLevelType w:val="hybridMultilevel"/>
    <w:tmpl w:val="67024D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76733"/>
    <w:multiLevelType w:val="hybridMultilevel"/>
    <w:tmpl w:val="C9CEA1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A148ED"/>
    <w:multiLevelType w:val="hybridMultilevel"/>
    <w:tmpl w:val="CD4EC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1B216F"/>
    <w:multiLevelType w:val="singleLevel"/>
    <w:tmpl w:val="AFFA9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00A5297"/>
    <w:multiLevelType w:val="hybridMultilevel"/>
    <w:tmpl w:val="8C1803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C7756"/>
    <w:multiLevelType w:val="hybridMultilevel"/>
    <w:tmpl w:val="E1C86D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86B65"/>
    <w:multiLevelType w:val="hybridMultilevel"/>
    <w:tmpl w:val="41A250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901A22"/>
    <w:multiLevelType w:val="hybridMultilevel"/>
    <w:tmpl w:val="8E420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9E3CBA"/>
    <w:multiLevelType w:val="hybridMultilevel"/>
    <w:tmpl w:val="0B946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2A062B"/>
    <w:multiLevelType w:val="hybridMultilevel"/>
    <w:tmpl w:val="991E8F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1A3B3B"/>
    <w:multiLevelType w:val="hybridMultilevel"/>
    <w:tmpl w:val="1A301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B6EAC"/>
    <w:multiLevelType w:val="hybridMultilevel"/>
    <w:tmpl w:val="2C4022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124EED"/>
    <w:multiLevelType w:val="hybridMultilevel"/>
    <w:tmpl w:val="92CE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86BE8"/>
    <w:multiLevelType w:val="hybridMultilevel"/>
    <w:tmpl w:val="7248D1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F97A38"/>
    <w:multiLevelType w:val="hybridMultilevel"/>
    <w:tmpl w:val="10A28F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66FE5"/>
    <w:multiLevelType w:val="hybridMultilevel"/>
    <w:tmpl w:val="DD78DB26"/>
    <w:lvl w:ilvl="0" w:tplc="080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CAD4A09"/>
    <w:multiLevelType w:val="hybridMultilevel"/>
    <w:tmpl w:val="1752E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1905857">
    <w:abstractNumId w:val="2"/>
  </w:num>
  <w:num w:numId="2" w16cid:durableId="1812094861">
    <w:abstractNumId w:val="14"/>
  </w:num>
  <w:num w:numId="3" w16cid:durableId="1023095750">
    <w:abstractNumId w:val="7"/>
  </w:num>
  <w:num w:numId="4" w16cid:durableId="2086488911">
    <w:abstractNumId w:val="19"/>
  </w:num>
  <w:num w:numId="5" w16cid:durableId="1617590960">
    <w:abstractNumId w:val="12"/>
  </w:num>
  <w:num w:numId="6" w16cid:durableId="2091272575">
    <w:abstractNumId w:val="22"/>
  </w:num>
  <w:num w:numId="7" w16cid:durableId="1572696026">
    <w:abstractNumId w:val="17"/>
  </w:num>
  <w:num w:numId="8" w16cid:durableId="401028041">
    <w:abstractNumId w:val="20"/>
  </w:num>
  <w:num w:numId="9" w16cid:durableId="83689579">
    <w:abstractNumId w:val="18"/>
  </w:num>
  <w:num w:numId="10" w16cid:durableId="1536193147">
    <w:abstractNumId w:val="8"/>
  </w:num>
  <w:num w:numId="11" w16cid:durableId="604197226">
    <w:abstractNumId w:val="3"/>
  </w:num>
  <w:num w:numId="12" w16cid:durableId="1523744354">
    <w:abstractNumId w:val="25"/>
  </w:num>
  <w:num w:numId="13" w16cid:durableId="384647141">
    <w:abstractNumId w:val="21"/>
  </w:num>
  <w:num w:numId="14" w16cid:durableId="623998625">
    <w:abstractNumId w:val="11"/>
  </w:num>
  <w:num w:numId="15" w16cid:durableId="1691108341">
    <w:abstractNumId w:val="1"/>
  </w:num>
  <w:num w:numId="16" w16cid:durableId="1948657733">
    <w:abstractNumId w:val="27"/>
  </w:num>
  <w:num w:numId="17" w16cid:durableId="1000931351">
    <w:abstractNumId w:val="13"/>
  </w:num>
  <w:num w:numId="18" w16cid:durableId="997539223">
    <w:abstractNumId w:val="4"/>
  </w:num>
  <w:num w:numId="19" w16cid:durableId="567692811">
    <w:abstractNumId w:val="24"/>
  </w:num>
  <w:num w:numId="20" w16cid:durableId="336346934">
    <w:abstractNumId w:val="0"/>
  </w:num>
  <w:num w:numId="21" w16cid:durableId="1341155779">
    <w:abstractNumId w:val="10"/>
  </w:num>
  <w:num w:numId="22" w16cid:durableId="954170789">
    <w:abstractNumId w:val="23"/>
  </w:num>
  <w:num w:numId="23" w16cid:durableId="2057269493">
    <w:abstractNumId w:val="9"/>
  </w:num>
  <w:num w:numId="24" w16cid:durableId="119689184">
    <w:abstractNumId w:val="6"/>
  </w:num>
  <w:num w:numId="25" w16cid:durableId="812528724">
    <w:abstractNumId w:val="15"/>
  </w:num>
  <w:num w:numId="26" w16cid:durableId="1766225450">
    <w:abstractNumId w:val="16"/>
  </w:num>
  <w:num w:numId="27" w16cid:durableId="1813716305">
    <w:abstractNumId w:val="26"/>
  </w:num>
  <w:num w:numId="28" w16cid:durableId="974676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E4"/>
    <w:rsid w:val="00023FA3"/>
    <w:rsid w:val="00037B75"/>
    <w:rsid w:val="00041B4E"/>
    <w:rsid w:val="0004271D"/>
    <w:rsid w:val="000701F8"/>
    <w:rsid w:val="00076387"/>
    <w:rsid w:val="000A03BA"/>
    <w:rsid w:val="000A60CD"/>
    <w:rsid w:val="000D2A14"/>
    <w:rsid w:val="000D5AE8"/>
    <w:rsid w:val="000E690A"/>
    <w:rsid w:val="000F38B4"/>
    <w:rsid w:val="000F4D7D"/>
    <w:rsid w:val="0011537D"/>
    <w:rsid w:val="00124080"/>
    <w:rsid w:val="00127283"/>
    <w:rsid w:val="001557EC"/>
    <w:rsid w:val="00161DEC"/>
    <w:rsid w:val="00166DB1"/>
    <w:rsid w:val="0017773C"/>
    <w:rsid w:val="00184FA2"/>
    <w:rsid w:val="001866A7"/>
    <w:rsid w:val="00196293"/>
    <w:rsid w:val="001A1AE7"/>
    <w:rsid w:val="001A58B0"/>
    <w:rsid w:val="001C19FB"/>
    <w:rsid w:val="001C365D"/>
    <w:rsid w:val="001D2E8E"/>
    <w:rsid w:val="001E189D"/>
    <w:rsid w:val="001E1C3F"/>
    <w:rsid w:val="001E2776"/>
    <w:rsid w:val="00221398"/>
    <w:rsid w:val="002326D0"/>
    <w:rsid w:val="002463CE"/>
    <w:rsid w:val="0026485F"/>
    <w:rsid w:val="00274875"/>
    <w:rsid w:val="002763AC"/>
    <w:rsid w:val="00284DF8"/>
    <w:rsid w:val="002A4FC0"/>
    <w:rsid w:val="002C5241"/>
    <w:rsid w:val="002C7D7E"/>
    <w:rsid w:val="002F3045"/>
    <w:rsid w:val="003030F3"/>
    <w:rsid w:val="00314E88"/>
    <w:rsid w:val="0031782C"/>
    <w:rsid w:val="00317E9B"/>
    <w:rsid w:val="003266F8"/>
    <w:rsid w:val="00327C57"/>
    <w:rsid w:val="00330A08"/>
    <w:rsid w:val="003331BA"/>
    <w:rsid w:val="00342D3F"/>
    <w:rsid w:val="00343FA7"/>
    <w:rsid w:val="003612AC"/>
    <w:rsid w:val="00364BBE"/>
    <w:rsid w:val="003767A7"/>
    <w:rsid w:val="00377C5B"/>
    <w:rsid w:val="0039748A"/>
    <w:rsid w:val="003A7E3C"/>
    <w:rsid w:val="003C09D6"/>
    <w:rsid w:val="003D50AA"/>
    <w:rsid w:val="00432A4D"/>
    <w:rsid w:val="004337FD"/>
    <w:rsid w:val="004476ED"/>
    <w:rsid w:val="00452EFD"/>
    <w:rsid w:val="004655FD"/>
    <w:rsid w:val="004702EE"/>
    <w:rsid w:val="00480D8D"/>
    <w:rsid w:val="004927E8"/>
    <w:rsid w:val="004A39B0"/>
    <w:rsid w:val="004A3A77"/>
    <w:rsid w:val="004B5868"/>
    <w:rsid w:val="004B6FC7"/>
    <w:rsid w:val="004B7721"/>
    <w:rsid w:val="004C3C63"/>
    <w:rsid w:val="004F0399"/>
    <w:rsid w:val="004F707F"/>
    <w:rsid w:val="005215E6"/>
    <w:rsid w:val="005227D8"/>
    <w:rsid w:val="00551803"/>
    <w:rsid w:val="0055368C"/>
    <w:rsid w:val="005560A4"/>
    <w:rsid w:val="00581D43"/>
    <w:rsid w:val="0059622D"/>
    <w:rsid w:val="005E21EC"/>
    <w:rsid w:val="00613D08"/>
    <w:rsid w:val="00686C6E"/>
    <w:rsid w:val="00694A16"/>
    <w:rsid w:val="006A22C4"/>
    <w:rsid w:val="006A7564"/>
    <w:rsid w:val="006B181C"/>
    <w:rsid w:val="006C651B"/>
    <w:rsid w:val="00703305"/>
    <w:rsid w:val="00717426"/>
    <w:rsid w:val="00735B75"/>
    <w:rsid w:val="007710C0"/>
    <w:rsid w:val="00772F1B"/>
    <w:rsid w:val="00775AE2"/>
    <w:rsid w:val="00777F28"/>
    <w:rsid w:val="00787576"/>
    <w:rsid w:val="007B49F7"/>
    <w:rsid w:val="007B4E96"/>
    <w:rsid w:val="007B4F20"/>
    <w:rsid w:val="00817948"/>
    <w:rsid w:val="00857B89"/>
    <w:rsid w:val="00867601"/>
    <w:rsid w:val="0087655A"/>
    <w:rsid w:val="00877EA6"/>
    <w:rsid w:val="00892B02"/>
    <w:rsid w:val="008A167B"/>
    <w:rsid w:val="008B4FED"/>
    <w:rsid w:val="008E15F1"/>
    <w:rsid w:val="008F5B62"/>
    <w:rsid w:val="00902BEE"/>
    <w:rsid w:val="00943139"/>
    <w:rsid w:val="009632D8"/>
    <w:rsid w:val="0096389F"/>
    <w:rsid w:val="00964C10"/>
    <w:rsid w:val="00965457"/>
    <w:rsid w:val="0097065C"/>
    <w:rsid w:val="0098126F"/>
    <w:rsid w:val="00991D06"/>
    <w:rsid w:val="00996D6D"/>
    <w:rsid w:val="009A3270"/>
    <w:rsid w:val="009A5355"/>
    <w:rsid w:val="009C2F1A"/>
    <w:rsid w:val="009D677A"/>
    <w:rsid w:val="009D7BBA"/>
    <w:rsid w:val="009F386A"/>
    <w:rsid w:val="00A251E1"/>
    <w:rsid w:val="00A572B1"/>
    <w:rsid w:val="00A63A8C"/>
    <w:rsid w:val="00A958F3"/>
    <w:rsid w:val="00A95E6A"/>
    <w:rsid w:val="00AB5804"/>
    <w:rsid w:val="00AC2853"/>
    <w:rsid w:val="00AC6B13"/>
    <w:rsid w:val="00B04218"/>
    <w:rsid w:val="00B121FA"/>
    <w:rsid w:val="00B40B93"/>
    <w:rsid w:val="00B57710"/>
    <w:rsid w:val="00B62CC8"/>
    <w:rsid w:val="00B731DC"/>
    <w:rsid w:val="00B77D67"/>
    <w:rsid w:val="00B84807"/>
    <w:rsid w:val="00B86CCE"/>
    <w:rsid w:val="00BA11BE"/>
    <w:rsid w:val="00BA5C0E"/>
    <w:rsid w:val="00BB48BF"/>
    <w:rsid w:val="00BB654B"/>
    <w:rsid w:val="00BC0545"/>
    <w:rsid w:val="00BC2EB5"/>
    <w:rsid w:val="00BC5F02"/>
    <w:rsid w:val="00BF6143"/>
    <w:rsid w:val="00C16DE7"/>
    <w:rsid w:val="00C21B02"/>
    <w:rsid w:val="00C71BF3"/>
    <w:rsid w:val="00C77CD6"/>
    <w:rsid w:val="00C908DA"/>
    <w:rsid w:val="00CD5A8F"/>
    <w:rsid w:val="00CE4A1D"/>
    <w:rsid w:val="00CE4E82"/>
    <w:rsid w:val="00CF6FBC"/>
    <w:rsid w:val="00D0574F"/>
    <w:rsid w:val="00D2443C"/>
    <w:rsid w:val="00D24694"/>
    <w:rsid w:val="00D701EC"/>
    <w:rsid w:val="00D81546"/>
    <w:rsid w:val="00D87655"/>
    <w:rsid w:val="00D92767"/>
    <w:rsid w:val="00DA423E"/>
    <w:rsid w:val="00DA488C"/>
    <w:rsid w:val="00DD671D"/>
    <w:rsid w:val="00DE43BE"/>
    <w:rsid w:val="00DF12C9"/>
    <w:rsid w:val="00DF2AE5"/>
    <w:rsid w:val="00E03D23"/>
    <w:rsid w:val="00E04C56"/>
    <w:rsid w:val="00E05C34"/>
    <w:rsid w:val="00E2508F"/>
    <w:rsid w:val="00E3368B"/>
    <w:rsid w:val="00E43B27"/>
    <w:rsid w:val="00E44D1F"/>
    <w:rsid w:val="00E5275F"/>
    <w:rsid w:val="00E640B6"/>
    <w:rsid w:val="00E66950"/>
    <w:rsid w:val="00E92D16"/>
    <w:rsid w:val="00EA55D0"/>
    <w:rsid w:val="00EB5F02"/>
    <w:rsid w:val="00EB5FD1"/>
    <w:rsid w:val="00EC5BF2"/>
    <w:rsid w:val="00F02A45"/>
    <w:rsid w:val="00F12EBB"/>
    <w:rsid w:val="00F13AC9"/>
    <w:rsid w:val="00F21BAD"/>
    <w:rsid w:val="00F27672"/>
    <w:rsid w:val="00F34BF6"/>
    <w:rsid w:val="00F44E56"/>
    <w:rsid w:val="00F45F4A"/>
    <w:rsid w:val="00F46508"/>
    <w:rsid w:val="00F51634"/>
    <w:rsid w:val="00F51EB9"/>
    <w:rsid w:val="00F523FD"/>
    <w:rsid w:val="00F53AE6"/>
    <w:rsid w:val="00F53B50"/>
    <w:rsid w:val="00F5661D"/>
    <w:rsid w:val="00F62DF8"/>
    <w:rsid w:val="00FA1AE4"/>
    <w:rsid w:val="00FB000F"/>
    <w:rsid w:val="00FD5C38"/>
    <w:rsid w:val="611F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7C329"/>
  <w15:docId w15:val="{1D4E9822-4D57-4312-BDBD-A422399E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widowControl w:val="0"/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widowControl w:val="0"/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BLOCKPARA">
    <w:name w:val="A BLOCK PARA"/>
    <w:basedOn w:val="Normal"/>
    <w:pPr>
      <w:spacing w:line="260" w:lineRule="atLeast"/>
    </w:pPr>
    <w:rPr>
      <w:rFonts w:ascii="Book Antiqua" w:hAnsi="Book Antiqua"/>
      <w:sz w:val="22"/>
      <w:szCs w:val="20"/>
      <w:lang w:eastAsia="en-US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  <w:szCs w:val="20"/>
      <w:u w:val="single"/>
    </w:rPr>
  </w:style>
  <w:style w:type="paragraph" w:styleId="BodyText">
    <w:name w:val="Body Text"/>
    <w:basedOn w:val="Normal"/>
    <w:link w:val="BodyTextChar"/>
    <w:rPr>
      <w:i/>
      <w:sz w:val="20"/>
      <w:szCs w:val="20"/>
    </w:rPr>
  </w:style>
  <w:style w:type="paragraph" w:styleId="BodyText2">
    <w:name w:val="Body Text 2"/>
    <w:basedOn w:val="Normal"/>
    <w:rPr>
      <w:i/>
      <w:szCs w:val="20"/>
    </w:rPr>
  </w:style>
  <w:style w:type="paragraph" w:styleId="BodyTextIndent">
    <w:name w:val="Body Text Indent"/>
    <w:basedOn w:val="Normal"/>
    <w:pPr>
      <w:ind w:left="720" w:hanging="720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pPr>
      <w:widowControl w:val="0"/>
      <w:ind w:left="720" w:hanging="720"/>
      <w:jc w:val="both"/>
    </w:pPr>
  </w:style>
  <w:style w:type="character" w:customStyle="1" w:styleId="BodyTextIndent2Char">
    <w:name w:val="Body Text Indent 2 Char"/>
    <w:link w:val="BodyTextIndent2"/>
    <w:semiHidden/>
    <w:locked/>
    <w:rPr>
      <w:sz w:val="24"/>
      <w:szCs w:val="24"/>
      <w:lang w:val="en-GB" w:eastAsia="en-GB" w:bidi="ar-SA"/>
    </w:rPr>
  </w:style>
  <w:style w:type="character" w:customStyle="1" w:styleId="Heading1Char">
    <w:name w:val="Heading 1 Char"/>
    <w:link w:val="Heading1"/>
    <w:locked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paragraph" w:styleId="ListParagraph">
    <w:name w:val="List Paragraph"/>
    <w:basedOn w:val="Normal"/>
    <w:qFormat/>
    <w:pPr>
      <w:widowControl w:val="0"/>
      <w:ind w:left="720"/>
    </w:pPr>
  </w:style>
  <w:style w:type="character" w:customStyle="1" w:styleId="SubtitleChar">
    <w:name w:val="Subtitle Char"/>
    <w:link w:val="Subtitle"/>
    <w:locked/>
    <w:rPr>
      <w:b/>
      <w:sz w:val="28"/>
      <w:u w:val="single"/>
      <w:lang w:val="en-GB" w:eastAsia="en-GB" w:bidi="ar-SA"/>
    </w:rPr>
  </w:style>
  <w:style w:type="character" w:customStyle="1" w:styleId="BodyTextChar">
    <w:name w:val="Body Text Char"/>
    <w:link w:val="BodyText"/>
    <w:semiHidden/>
    <w:locked/>
    <w:rPr>
      <w:i/>
      <w:lang w:val="en-GB" w:eastAsia="en-GB" w:bidi="ar-SA"/>
    </w:rPr>
  </w:style>
  <w:style w:type="character" w:styleId="Hyperlink">
    <w:name w:val="Hyperlink"/>
    <w:rsid w:val="002463CE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D701EC"/>
    <w:rPr>
      <w:sz w:val="24"/>
      <w:szCs w:val="24"/>
    </w:rPr>
  </w:style>
  <w:style w:type="paragraph" w:styleId="BalloonText">
    <w:name w:val="Balloon Text"/>
    <w:basedOn w:val="Normal"/>
    <w:link w:val="BalloonTextChar"/>
    <w:rsid w:val="00D70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01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32D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13AC9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04271D"/>
    <w:rPr>
      <w:sz w:val="24"/>
      <w:szCs w:val="24"/>
    </w:rPr>
  </w:style>
  <w:style w:type="paragraph" w:styleId="Revision">
    <w:name w:val="Revision"/>
    <w:hidden/>
    <w:uiPriority w:val="99"/>
    <w:semiHidden/>
    <w:rsid w:val="009D7BB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2A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174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CfSB0u06X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4us@h4w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1b26c-ae68-4859-a92f-948df68e5ed6">
      <Terms xmlns="http://schemas.microsoft.com/office/infopath/2007/PartnerControls"/>
    </lcf76f155ced4ddcb4097134ff3c332f>
    <TaxCatchAll xmlns="e54387b1-b03d-4c3b-a143-8c5d53ecfc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0338AEA0F544D860891F49EA29149" ma:contentTypeVersion="14" ma:contentTypeDescription="Create a new document." ma:contentTypeScope="" ma:versionID="63642196ec57a63f27453f9f8d6d6d2a">
  <xsd:schema xmlns:xsd="http://www.w3.org/2001/XMLSchema" xmlns:xs="http://www.w3.org/2001/XMLSchema" xmlns:p="http://schemas.microsoft.com/office/2006/metadata/properties" xmlns:ns2="7321b26c-ae68-4859-a92f-948df68e5ed6" xmlns:ns3="e54387b1-b03d-4c3b-a143-8c5d53ecfc4a" targetNamespace="http://schemas.microsoft.com/office/2006/metadata/properties" ma:root="true" ma:fieldsID="d07a16452d46b36f0ba0b899057580f8" ns2:_="" ns3:_="">
    <xsd:import namespace="7321b26c-ae68-4859-a92f-948df68e5ed6"/>
    <xsd:import namespace="e54387b1-b03d-4c3b-a143-8c5d53ecf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1b26c-ae68-4859-a92f-948df68e5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9381f8-5dee-4b64-9525-4f6fc2b3e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387b1-b03d-4c3b-a143-8c5d53ec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a4e5fc-8e06-4035-9778-18dd8d839b14}" ma:internalName="TaxCatchAll" ma:showField="CatchAllData" ma:web="e54387b1-b03d-4c3b-a143-8c5d53ecf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EF46A-87A2-4305-8024-E5D189BCB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719033-9957-4DB6-B887-5D4B7B068E34}">
  <ds:schemaRefs>
    <ds:schemaRef ds:uri="http://schemas.microsoft.com/office/2006/metadata/properties"/>
    <ds:schemaRef ds:uri="http://schemas.microsoft.com/office/infopath/2007/PartnerControls"/>
    <ds:schemaRef ds:uri="7321b26c-ae68-4859-a92f-948df68e5ed6"/>
    <ds:schemaRef ds:uri="e54387b1-b03d-4c3b-a143-8c5d53ecfc4a"/>
  </ds:schemaRefs>
</ds:datastoreItem>
</file>

<file path=customXml/itemProps3.xml><?xml version="1.0" encoding="utf-8"?>
<ds:datastoreItem xmlns:ds="http://schemas.openxmlformats.org/officeDocument/2006/customXml" ds:itemID="{72417770-66F4-48EF-998F-44E325C947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33A59-D190-4CED-9858-FEC361455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1b26c-ae68-4859-a92f-948df68e5ed6"/>
    <ds:schemaRef ds:uri="e54387b1-b03d-4c3b-a143-8c5d53ec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3688</Characters>
  <Application>Microsoft Office Word</Application>
  <DocSecurity>0</DocSecurity>
  <Lines>89</Lines>
  <Paragraphs>60</Paragraphs>
  <ScaleCrop>false</ScaleCrop>
  <Company>Housing for Women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</dc:title>
  <dc:creator>JCARTER</dc:creator>
  <cp:lastModifiedBy>Chryssy Hunter</cp:lastModifiedBy>
  <cp:revision>2</cp:revision>
  <cp:lastPrinted>2015-10-02T09:53:00Z</cp:lastPrinted>
  <dcterms:created xsi:type="dcterms:W3CDTF">2025-10-29T10:07:00Z</dcterms:created>
  <dcterms:modified xsi:type="dcterms:W3CDTF">2025-10-29T10:07:00Z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0x0101004C50338AEA0F544D860891F49EA29149</vt:lpwstr>
  </property>
  <property fmtid="{D5CDD505-2E9C-101B-9397-08002B2CF9AE}" pid="3" name="MediaServiceImageTags">
    <vt:lpwstr/>
  </property>
</Properties>
</file>